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780"/>
        <w:gridCol w:w="236"/>
      </w:tblGrid>
      <w:tr w:rsidR="00F44F69" w:rsidRPr="008955E3" w14:paraId="522CFD22" w14:textId="77777777" w:rsidTr="001A0A30">
        <w:tc>
          <w:tcPr>
            <w:tcW w:w="10780" w:type="dxa"/>
            <w:vAlign w:val="center"/>
          </w:tcPr>
          <w:p w14:paraId="70530138" w14:textId="77777777" w:rsidR="00F44F69" w:rsidRPr="008955E3" w:rsidRDefault="00F44F69" w:rsidP="001A0A30">
            <w:pPr>
              <w:pStyle w:val="Title"/>
              <w:rPr>
                <w:b/>
                <w:color w:val="auto"/>
                <w:sz w:val="28"/>
                <w:szCs w:val="28"/>
              </w:rPr>
            </w:pPr>
            <w:r w:rsidRPr="008955E3">
              <w:rPr>
                <w:noProof/>
                <w:sz w:val="28"/>
                <w:szCs w:val="28"/>
              </w:rPr>
              <w:drawing>
                <wp:inline distT="0" distB="0" distL="0" distR="0" wp14:anchorId="7E1E3149" wp14:editId="6755BD92">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5"/>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sidRPr="008955E3">
              <w:rPr>
                <w:b/>
                <w:color w:val="auto"/>
                <w:sz w:val="28"/>
                <w:szCs w:val="28"/>
              </w:rPr>
              <w:t xml:space="preserve"> </w:t>
            </w:r>
            <w:r w:rsidRPr="008955E3">
              <w:rPr>
                <w:b/>
                <w:color w:val="auto"/>
                <w:sz w:val="28"/>
                <w:szCs w:val="28"/>
                <w:u w:val="single"/>
              </w:rPr>
              <w:t>Spasmodic Torticollis Recovery Clinic, Inc.</w:t>
            </w:r>
          </w:p>
        </w:tc>
        <w:tc>
          <w:tcPr>
            <w:tcW w:w="236" w:type="dxa"/>
            <w:vAlign w:val="center"/>
          </w:tcPr>
          <w:p w14:paraId="3B62A3A6" w14:textId="77777777" w:rsidR="00F44F69" w:rsidRPr="008955E3" w:rsidRDefault="00F44F69" w:rsidP="001A0A30">
            <w:pPr>
              <w:pStyle w:val="Boxes"/>
              <w:rPr>
                <w:noProof/>
                <w:sz w:val="28"/>
                <w:szCs w:val="28"/>
              </w:rPr>
            </w:pPr>
          </w:p>
        </w:tc>
      </w:tr>
    </w:tbl>
    <w:p w14:paraId="1CB11702" w14:textId="50CC76DA" w:rsidR="008955E3" w:rsidRDefault="00F44F69" w:rsidP="008955E3">
      <w:pPr>
        <w:pStyle w:val="ContactDetails"/>
        <w:jc w:val="center"/>
        <w:rPr>
          <w:b/>
          <w:color w:val="auto"/>
          <w:sz w:val="28"/>
          <w:szCs w:val="28"/>
        </w:rPr>
      </w:pPr>
      <w:r w:rsidRPr="008955E3">
        <w:rPr>
          <w:b/>
          <w:noProof/>
          <w:color w:val="auto"/>
          <w:sz w:val="28"/>
          <w:szCs w:val="28"/>
        </w:rPr>
        <mc:AlternateContent>
          <mc:Choice Requires="wps">
            <w:drawing>
              <wp:anchor distT="0" distB="0" distL="114300" distR="114300" simplePos="0" relativeHeight="251659264" behindDoc="0" locked="0" layoutInCell="1" allowOverlap="1" wp14:anchorId="5F567436" wp14:editId="10CDF99A">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5pt" to="536.9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" strokecolor="#4a7ebb" strokeweight="3.5pt">
                <v:shadow on="t" opacity="22938f" mv:blur="38100f" offset="0,2pt"/>
              </v:line>
            </w:pict>
          </mc:Fallback>
        </mc:AlternateContent>
      </w:r>
      <w:r w:rsidRPr="008955E3">
        <w:rPr>
          <w:b/>
          <w:color w:val="auto"/>
          <w:sz w:val="28"/>
          <w:szCs w:val="28"/>
        </w:rPr>
        <w:sym w:font="Wingdings 2" w:char="F097"/>
      </w:r>
      <w:r w:rsidRPr="008955E3">
        <w:rPr>
          <w:b/>
          <w:color w:val="auto"/>
          <w:sz w:val="28"/>
          <w:szCs w:val="28"/>
        </w:rPr>
        <w:t xml:space="preserve"> S.T.R.C., Inc. </w:t>
      </w:r>
      <w:r w:rsidRPr="008955E3">
        <w:rPr>
          <w:b/>
          <w:color w:val="auto"/>
          <w:sz w:val="28"/>
          <w:szCs w:val="28"/>
        </w:rPr>
        <w:sym w:font="Wingdings 2" w:char="F097"/>
      </w:r>
      <w:proofErr w:type="gramStart"/>
      <w:r w:rsidRPr="008955E3">
        <w:rPr>
          <w:b/>
          <w:color w:val="auto"/>
          <w:sz w:val="28"/>
          <w:szCs w:val="28"/>
        </w:rPr>
        <w:t xml:space="preserve">  </w:t>
      </w:r>
      <w:r w:rsidR="009957B1" w:rsidRPr="008955E3">
        <w:rPr>
          <w:b/>
          <w:color w:val="auto"/>
          <w:sz w:val="28"/>
          <w:szCs w:val="28"/>
        </w:rPr>
        <w:t>P.O</w:t>
      </w:r>
      <w:proofErr w:type="gramEnd"/>
      <w:r w:rsidR="009957B1" w:rsidRPr="008955E3">
        <w:rPr>
          <w:b/>
          <w:color w:val="auto"/>
          <w:sz w:val="28"/>
          <w:szCs w:val="28"/>
        </w:rPr>
        <w:t xml:space="preserve">. Box 86 Ranchos de </w:t>
      </w:r>
      <w:r w:rsidRPr="008955E3">
        <w:rPr>
          <w:b/>
          <w:color w:val="auto"/>
          <w:sz w:val="28"/>
          <w:szCs w:val="28"/>
        </w:rPr>
        <w:t xml:space="preserve">Taos, </w:t>
      </w:r>
      <w:r w:rsidRPr="008955E3">
        <w:rPr>
          <w:b/>
          <w:color w:val="auto"/>
          <w:sz w:val="28"/>
          <w:szCs w:val="28"/>
        </w:rPr>
        <w:fldChar w:fldCharType="begin"/>
      </w:r>
      <w:r w:rsidRPr="008955E3">
        <w:rPr>
          <w:b/>
          <w:color w:val="auto"/>
          <w:sz w:val="28"/>
          <w:szCs w:val="28"/>
        </w:rPr>
        <w:instrText xml:space="preserve"> PLACEHOLDER </w:instrText>
      </w:r>
      <w:r w:rsidRPr="008955E3">
        <w:rPr>
          <w:b/>
          <w:color w:val="auto"/>
          <w:sz w:val="28"/>
          <w:szCs w:val="28"/>
        </w:rPr>
        <w:fldChar w:fldCharType="begin"/>
      </w:r>
      <w:r w:rsidRPr="008955E3">
        <w:rPr>
          <w:b/>
          <w:color w:val="auto"/>
          <w:sz w:val="28"/>
          <w:szCs w:val="28"/>
        </w:rPr>
        <w:instrText xml:space="preserve"> IF </w:instrText>
      </w:r>
      <w:r w:rsidRPr="008955E3">
        <w:rPr>
          <w:b/>
          <w:color w:val="auto"/>
          <w:sz w:val="28"/>
          <w:szCs w:val="28"/>
        </w:rPr>
        <w:fldChar w:fldCharType="begin"/>
      </w:r>
      <w:r w:rsidRPr="008955E3">
        <w:rPr>
          <w:b/>
          <w:color w:val="auto"/>
          <w:sz w:val="28"/>
          <w:szCs w:val="28"/>
        </w:rPr>
        <w:instrText xml:space="preserve"> USERPROPERTY WorkState </w:instrText>
      </w:r>
      <w:r w:rsidRPr="008955E3">
        <w:rPr>
          <w:b/>
          <w:color w:val="auto"/>
          <w:sz w:val="28"/>
          <w:szCs w:val="28"/>
        </w:rPr>
        <w:fldChar w:fldCharType="separate"/>
      </w:r>
      <w:r w:rsidRPr="008955E3">
        <w:rPr>
          <w:b/>
          <w:noProof/>
          <w:color w:val="auto"/>
          <w:sz w:val="28"/>
          <w:szCs w:val="28"/>
        </w:rPr>
        <w:instrText>NM</w:instrText>
      </w:r>
      <w:r w:rsidRPr="008955E3">
        <w:rPr>
          <w:b/>
          <w:color w:val="auto"/>
          <w:sz w:val="28"/>
          <w:szCs w:val="28"/>
        </w:rPr>
        <w:fldChar w:fldCharType="end"/>
      </w:r>
      <w:r w:rsidRPr="008955E3">
        <w:rPr>
          <w:b/>
          <w:color w:val="auto"/>
          <w:sz w:val="28"/>
          <w:szCs w:val="28"/>
        </w:rPr>
        <w:instrText xml:space="preserve">="" "[State]"  </w:instrText>
      </w:r>
      <w:r w:rsidRPr="008955E3">
        <w:rPr>
          <w:b/>
          <w:color w:val="auto"/>
          <w:sz w:val="28"/>
          <w:szCs w:val="28"/>
        </w:rPr>
        <w:fldChar w:fldCharType="begin"/>
      </w:r>
      <w:r w:rsidRPr="008955E3">
        <w:rPr>
          <w:b/>
          <w:color w:val="auto"/>
          <w:sz w:val="28"/>
          <w:szCs w:val="28"/>
        </w:rPr>
        <w:instrText xml:space="preserve"> USERPROPERTY WorkState </w:instrText>
      </w:r>
      <w:r w:rsidRPr="008955E3">
        <w:rPr>
          <w:b/>
          <w:color w:val="auto"/>
          <w:sz w:val="28"/>
          <w:szCs w:val="28"/>
        </w:rPr>
        <w:fldChar w:fldCharType="separate"/>
      </w:r>
      <w:r w:rsidRPr="008955E3">
        <w:rPr>
          <w:b/>
          <w:noProof/>
          <w:color w:val="auto"/>
          <w:sz w:val="28"/>
          <w:szCs w:val="28"/>
        </w:rPr>
        <w:instrText>NM</w:instrText>
      </w:r>
      <w:r w:rsidRPr="008955E3">
        <w:rPr>
          <w:b/>
          <w:color w:val="auto"/>
          <w:sz w:val="28"/>
          <w:szCs w:val="28"/>
        </w:rPr>
        <w:fldChar w:fldCharType="end"/>
      </w:r>
      <w:r w:rsidRPr="008955E3">
        <w:rPr>
          <w:b/>
          <w:color w:val="auto"/>
          <w:sz w:val="28"/>
          <w:szCs w:val="28"/>
        </w:rPr>
        <w:fldChar w:fldCharType="separate"/>
      </w:r>
      <w:r w:rsidRPr="008955E3">
        <w:rPr>
          <w:b/>
          <w:noProof/>
          <w:color w:val="auto"/>
          <w:sz w:val="28"/>
          <w:szCs w:val="28"/>
        </w:rPr>
        <w:instrText>NM</w:instrText>
      </w:r>
      <w:r w:rsidRPr="008955E3">
        <w:rPr>
          <w:b/>
          <w:color w:val="auto"/>
          <w:sz w:val="28"/>
          <w:szCs w:val="28"/>
        </w:rPr>
        <w:fldChar w:fldCharType="end"/>
      </w:r>
      <w:r w:rsidRPr="008955E3">
        <w:rPr>
          <w:b/>
          <w:color w:val="auto"/>
          <w:sz w:val="28"/>
          <w:szCs w:val="28"/>
        </w:rPr>
        <w:instrText xml:space="preserve"> \* MERGEFORMAT</w:instrText>
      </w:r>
      <w:r w:rsidRPr="008955E3">
        <w:rPr>
          <w:b/>
          <w:color w:val="auto"/>
          <w:sz w:val="28"/>
          <w:szCs w:val="28"/>
        </w:rPr>
        <w:fldChar w:fldCharType="separate"/>
      </w:r>
      <w:r w:rsidRPr="008955E3">
        <w:rPr>
          <w:b/>
          <w:color w:val="auto"/>
          <w:sz w:val="28"/>
          <w:szCs w:val="28"/>
        </w:rPr>
        <w:t>NM</w:t>
      </w:r>
      <w:r w:rsidRPr="008955E3">
        <w:rPr>
          <w:b/>
          <w:color w:val="auto"/>
          <w:sz w:val="28"/>
          <w:szCs w:val="28"/>
        </w:rPr>
        <w:fldChar w:fldCharType="end"/>
      </w:r>
      <w:r w:rsidR="009957B1" w:rsidRPr="008955E3">
        <w:rPr>
          <w:b/>
          <w:color w:val="auto"/>
          <w:sz w:val="28"/>
          <w:szCs w:val="28"/>
        </w:rPr>
        <w:t xml:space="preserve"> 87557</w:t>
      </w:r>
      <w:r w:rsidRPr="008955E3">
        <w:rPr>
          <w:b/>
          <w:color w:val="auto"/>
          <w:sz w:val="28"/>
          <w:szCs w:val="28"/>
        </w:rPr>
        <w:t xml:space="preserve">                           </w:t>
      </w:r>
      <w:r w:rsidRPr="008955E3">
        <w:rPr>
          <w:b/>
          <w:color w:val="auto"/>
          <w:sz w:val="28"/>
          <w:szCs w:val="28"/>
        </w:rPr>
        <w:sym w:font="Wingdings 2" w:char="F097"/>
      </w:r>
      <w:r w:rsidRPr="008955E3">
        <w:rPr>
          <w:b/>
          <w:color w:val="auto"/>
          <w:sz w:val="28"/>
          <w:szCs w:val="28"/>
        </w:rPr>
        <w:t>575-737-</w:t>
      </w:r>
      <w:r w:rsidR="009957B1" w:rsidRPr="008955E3">
        <w:rPr>
          <w:b/>
          <w:color w:val="auto"/>
          <w:sz w:val="28"/>
          <w:szCs w:val="28"/>
        </w:rPr>
        <w:t xml:space="preserve">1144  </w:t>
      </w:r>
      <w:r w:rsidRPr="008955E3">
        <w:rPr>
          <w:b/>
          <w:color w:val="auto"/>
          <w:sz w:val="28"/>
          <w:szCs w:val="28"/>
        </w:rPr>
        <w:sym w:font="Wingdings 2" w:char="F097"/>
      </w:r>
      <w:r w:rsidRPr="008955E3">
        <w:rPr>
          <w:b/>
          <w:color w:val="auto"/>
          <w:sz w:val="28"/>
          <w:szCs w:val="28"/>
        </w:rPr>
        <w:t xml:space="preserve">Abigail Brown, Director  </w:t>
      </w:r>
      <w:r w:rsidRPr="008955E3">
        <w:rPr>
          <w:b/>
          <w:color w:val="auto"/>
          <w:sz w:val="28"/>
          <w:szCs w:val="28"/>
        </w:rPr>
        <w:sym w:font="Wingdings 2" w:char="F097"/>
      </w:r>
      <w:r w:rsidRPr="008955E3">
        <w:rPr>
          <w:b/>
          <w:color w:val="auto"/>
          <w:sz w:val="28"/>
          <w:szCs w:val="28"/>
        </w:rPr>
        <w:t xml:space="preserve">www.stclinic.com </w:t>
      </w:r>
      <w:r w:rsidRPr="008955E3">
        <w:rPr>
          <w:b/>
          <w:color w:val="auto"/>
          <w:sz w:val="28"/>
          <w:szCs w:val="28"/>
        </w:rPr>
        <w:sym w:font="Wingdings 2" w:char="F097"/>
      </w:r>
      <w:r w:rsidRPr="008955E3">
        <w:rPr>
          <w:b/>
          <w:color w:val="auto"/>
          <w:sz w:val="28"/>
          <w:szCs w:val="28"/>
        </w:rPr>
        <w:t>stclinic.info@gmail.com</w:t>
      </w:r>
    </w:p>
    <w:p w14:paraId="6E473E6F" w14:textId="77777777" w:rsidR="00F728E7" w:rsidRPr="008955E3" w:rsidRDefault="00F728E7" w:rsidP="008955E3">
      <w:pPr>
        <w:pStyle w:val="ContactDetails"/>
        <w:jc w:val="center"/>
        <w:rPr>
          <w:b/>
          <w:color w:val="auto"/>
          <w:sz w:val="28"/>
          <w:szCs w:val="28"/>
        </w:rPr>
      </w:pPr>
    </w:p>
    <w:p w14:paraId="5EC72321" w14:textId="189B8946" w:rsidR="00844EA7" w:rsidRPr="008955E3" w:rsidRDefault="00844EA7">
      <w:pPr>
        <w:rPr>
          <w:rFonts w:ascii="Geneva" w:hAnsi="Geneva"/>
          <w:sz w:val="28"/>
          <w:szCs w:val="28"/>
        </w:rPr>
      </w:pPr>
      <w:r w:rsidRPr="008955E3">
        <w:rPr>
          <w:rFonts w:ascii="Geneva" w:hAnsi="Geneva"/>
          <w:sz w:val="28"/>
          <w:szCs w:val="28"/>
        </w:rPr>
        <w:t xml:space="preserve">Hi all, hard to believe winter is just around the corner! Here are some </w:t>
      </w:r>
      <w:proofErr w:type="spellStart"/>
      <w:r w:rsidRPr="008955E3">
        <w:rPr>
          <w:rFonts w:ascii="Geneva" w:hAnsi="Geneva"/>
          <w:sz w:val="28"/>
          <w:szCs w:val="28"/>
        </w:rPr>
        <w:t>tid</w:t>
      </w:r>
      <w:proofErr w:type="spellEnd"/>
      <w:r w:rsidRPr="008955E3">
        <w:rPr>
          <w:rFonts w:ascii="Geneva" w:hAnsi="Geneva"/>
          <w:sz w:val="28"/>
          <w:szCs w:val="28"/>
        </w:rPr>
        <w:t xml:space="preserve">-bits. </w:t>
      </w:r>
    </w:p>
    <w:p w14:paraId="155E91EA" w14:textId="1BFF2B3F" w:rsidR="00AE7D84" w:rsidRPr="008955E3" w:rsidRDefault="005F7B1E">
      <w:pPr>
        <w:rPr>
          <w:rFonts w:ascii="Geneva" w:hAnsi="Geneva"/>
          <w:sz w:val="28"/>
          <w:szCs w:val="28"/>
        </w:rPr>
      </w:pPr>
      <w:r w:rsidRPr="008955E3">
        <w:rPr>
          <w:rFonts w:ascii="Geneva" w:hAnsi="Geneva"/>
          <w:b/>
          <w:sz w:val="28"/>
          <w:szCs w:val="28"/>
          <w:u w:val="thick"/>
        </w:rPr>
        <w:t>For some unknown reason</w:t>
      </w:r>
      <w:r w:rsidRPr="008955E3">
        <w:rPr>
          <w:rFonts w:ascii="Geneva" w:hAnsi="Geneva"/>
          <w:sz w:val="28"/>
          <w:szCs w:val="28"/>
        </w:rPr>
        <w:t xml:space="preserve"> the </w:t>
      </w:r>
      <w:r w:rsidR="00D816F9" w:rsidRPr="008955E3">
        <w:rPr>
          <w:rFonts w:ascii="Geneva" w:hAnsi="Geneva"/>
          <w:sz w:val="28"/>
          <w:szCs w:val="28"/>
        </w:rPr>
        <w:t>wonderful</w:t>
      </w:r>
      <w:r w:rsidRPr="008955E3">
        <w:rPr>
          <w:rFonts w:ascii="Geneva" w:hAnsi="Geneva"/>
          <w:sz w:val="28"/>
          <w:szCs w:val="28"/>
        </w:rPr>
        <w:t xml:space="preserve"> free </w:t>
      </w:r>
      <w:r w:rsidR="00AE7D84" w:rsidRPr="008955E3">
        <w:rPr>
          <w:rFonts w:ascii="Geneva" w:hAnsi="Geneva"/>
          <w:sz w:val="28"/>
          <w:szCs w:val="28"/>
        </w:rPr>
        <w:t xml:space="preserve"> </w:t>
      </w:r>
      <w:r w:rsidR="007A2480" w:rsidRPr="008955E3">
        <w:rPr>
          <w:rFonts w:ascii="Geneva" w:hAnsi="Geneva"/>
          <w:sz w:val="28"/>
          <w:szCs w:val="28"/>
        </w:rPr>
        <w:t xml:space="preserve">  video </w:t>
      </w:r>
      <w:r w:rsidR="00D816F9" w:rsidRPr="008955E3">
        <w:rPr>
          <w:rFonts w:ascii="Geneva" w:hAnsi="Geneva"/>
          <w:sz w:val="28"/>
          <w:szCs w:val="28"/>
        </w:rPr>
        <w:t>on</w:t>
      </w:r>
      <w:r w:rsidR="007A2480" w:rsidRPr="008955E3">
        <w:rPr>
          <w:rFonts w:ascii="Geneva" w:hAnsi="Geneva"/>
          <w:sz w:val="28"/>
          <w:szCs w:val="28"/>
        </w:rPr>
        <w:t xml:space="preserve"> </w:t>
      </w:r>
      <w:r w:rsidRPr="008955E3">
        <w:rPr>
          <w:rFonts w:ascii="Geneva" w:hAnsi="Geneva"/>
          <w:sz w:val="28"/>
          <w:szCs w:val="28"/>
        </w:rPr>
        <w:t>our Related L</w:t>
      </w:r>
      <w:r w:rsidR="007A2480" w:rsidRPr="008955E3">
        <w:rPr>
          <w:rFonts w:ascii="Geneva" w:hAnsi="Geneva"/>
          <w:sz w:val="28"/>
          <w:szCs w:val="28"/>
        </w:rPr>
        <w:t>inks page</w:t>
      </w:r>
      <w:r w:rsidRPr="008955E3">
        <w:rPr>
          <w:rFonts w:ascii="Geneva" w:hAnsi="Geneva"/>
          <w:sz w:val="28"/>
          <w:szCs w:val="28"/>
        </w:rPr>
        <w:t xml:space="preserve">, was removed. </w:t>
      </w:r>
      <w:r w:rsidR="00D816F9" w:rsidRPr="008955E3">
        <w:rPr>
          <w:rFonts w:ascii="Geneva" w:hAnsi="Geneva"/>
          <w:sz w:val="28"/>
          <w:szCs w:val="28"/>
        </w:rPr>
        <w:t xml:space="preserve">It featured the short massage demo by Myra. </w:t>
      </w:r>
      <w:r w:rsidRPr="008955E3">
        <w:rPr>
          <w:rFonts w:ascii="Geneva" w:hAnsi="Geneva"/>
          <w:sz w:val="28"/>
          <w:szCs w:val="28"/>
        </w:rPr>
        <w:t>I</w:t>
      </w:r>
      <w:r w:rsidR="0061778E" w:rsidRPr="008955E3">
        <w:rPr>
          <w:rFonts w:ascii="Geneva" w:hAnsi="Geneva"/>
          <w:sz w:val="28"/>
          <w:szCs w:val="28"/>
        </w:rPr>
        <w:t>f a</w:t>
      </w:r>
      <w:r w:rsidR="00D816F9" w:rsidRPr="008955E3">
        <w:rPr>
          <w:rFonts w:ascii="Geneva" w:hAnsi="Geneva"/>
          <w:sz w:val="28"/>
          <w:szCs w:val="28"/>
        </w:rPr>
        <w:t>n</w:t>
      </w:r>
      <w:r w:rsidR="0061778E" w:rsidRPr="008955E3">
        <w:rPr>
          <w:rFonts w:ascii="Geneva" w:hAnsi="Geneva"/>
          <w:sz w:val="28"/>
          <w:szCs w:val="28"/>
        </w:rPr>
        <w:t xml:space="preserve">y of you saved that little video </w:t>
      </w:r>
      <w:r w:rsidRPr="008955E3">
        <w:rPr>
          <w:rFonts w:ascii="Geneva" w:hAnsi="Geneva"/>
          <w:sz w:val="28"/>
          <w:szCs w:val="28"/>
        </w:rPr>
        <w:t>in some other format (other than</w:t>
      </w:r>
      <w:r w:rsidR="0061778E" w:rsidRPr="008955E3">
        <w:rPr>
          <w:rFonts w:ascii="Geneva" w:hAnsi="Geneva"/>
          <w:sz w:val="28"/>
          <w:szCs w:val="28"/>
        </w:rPr>
        <w:t xml:space="preserve"> </w:t>
      </w:r>
      <w:proofErr w:type="spellStart"/>
      <w:r w:rsidR="0061778E" w:rsidRPr="008955E3">
        <w:rPr>
          <w:rFonts w:ascii="Geneva" w:hAnsi="Geneva"/>
          <w:sz w:val="28"/>
          <w:szCs w:val="28"/>
        </w:rPr>
        <w:t>youtube</w:t>
      </w:r>
      <w:proofErr w:type="spellEnd"/>
      <w:r w:rsidR="0061778E" w:rsidRPr="008955E3">
        <w:rPr>
          <w:rFonts w:ascii="Geneva" w:hAnsi="Geneva"/>
          <w:sz w:val="28"/>
          <w:szCs w:val="28"/>
        </w:rPr>
        <w:t xml:space="preserve">) PLEASE let me </w:t>
      </w:r>
      <w:r w:rsidRPr="008955E3">
        <w:rPr>
          <w:rFonts w:ascii="Geneva" w:hAnsi="Geneva"/>
          <w:sz w:val="28"/>
          <w:szCs w:val="28"/>
        </w:rPr>
        <w:t>know</w:t>
      </w:r>
      <w:r w:rsidR="0061778E" w:rsidRPr="008955E3">
        <w:rPr>
          <w:rFonts w:ascii="Geneva" w:hAnsi="Geneva"/>
          <w:sz w:val="28"/>
          <w:szCs w:val="28"/>
        </w:rPr>
        <w:t xml:space="preserve">. </w:t>
      </w:r>
      <w:r w:rsidRPr="008955E3">
        <w:rPr>
          <w:rFonts w:ascii="Geneva" w:hAnsi="Geneva"/>
          <w:sz w:val="28"/>
          <w:szCs w:val="28"/>
        </w:rPr>
        <w:t xml:space="preserve">Thanks. </w:t>
      </w:r>
      <w:r w:rsidR="00D816F9" w:rsidRPr="008955E3">
        <w:rPr>
          <w:rFonts w:ascii="Geneva" w:hAnsi="Geneva"/>
          <w:sz w:val="28"/>
          <w:szCs w:val="28"/>
        </w:rPr>
        <w:t xml:space="preserve">No idea why </w:t>
      </w:r>
      <w:proofErr w:type="spellStart"/>
      <w:r w:rsidR="00015863" w:rsidRPr="008955E3">
        <w:rPr>
          <w:rFonts w:ascii="Geneva" w:hAnsi="Geneva"/>
          <w:sz w:val="28"/>
          <w:szCs w:val="28"/>
        </w:rPr>
        <w:t>youtube</w:t>
      </w:r>
      <w:proofErr w:type="spellEnd"/>
      <w:r w:rsidR="00015863" w:rsidRPr="008955E3">
        <w:rPr>
          <w:rFonts w:ascii="Geneva" w:hAnsi="Geneva"/>
          <w:sz w:val="28"/>
          <w:szCs w:val="28"/>
        </w:rPr>
        <w:t xml:space="preserve"> removed</w:t>
      </w:r>
      <w:r w:rsidR="00D816F9" w:rsidRPr="008955E3">
        <w:rPr>
          <w:rFonts w:ascii="Geneva" w:hAnsi="Geneva"/>
          <w:sz w:val="28"/>
          <w:szCs w:val="28"/>
        </w:rPr>
        <w:t xml:space="preserve"> it and no explanation. </w:t>
      </w:r>
    </w:p>
    <w:p w14:paraId="12A6AF56" w14:textId="77777777" w:rsidR="002F6F93" w:rsidRPr="008955E3" w:rsidRDefault="002F6F93">
      <w:pPr>
        <w:rPr>
          <w:rFonts w:ascii="Geneva" w:hAnsi="Geneva"/>
          <w:sz w:val="28"/>
          <w:szCs w:val="28"/>
        </w:rPr>
      </w:pPr>
    </w:p>
    <w:p w14:paraId="1CDD813A" w14:textId="77777777" w:rsidR="007E0E1B" w:rsidRDefault="002F6F93" w:rsidP="002F6F93">
      <w:pPr>
        <w:rPr>
          <w:rFonts w:ascii="Geneva" w:hAnsi="Geneva"/>
          <w:sz w:val="28"/>
          <w:szCs w:val="28"/>
        </w:rPr>
      </w:pPr>
      <w:r w:rsidRPr="008955E3">
        <w:rPr>
          <w:rFonts w:ascii="Geneva" w:hAnsi="Geneva"/>
          <w:sz w:val="28"/>
          <w:szCs w:val="28"/>
          <w:u w:val="thick"/>
        </w:rPr>
        <w:t>For Long distance clients</w:t>
      </w:r>
      <w:r w:rsidRPr="008955E3">
        <w:rPr>
          <w:rFonts w:ascii="Geneva" w:hAnsi="Geneva"/>
          <w:sz w:val="28"/>
          <w:szCs w:val="28"/>
        </w:rPr>
        <w:t xml:space="preserve">, your exercise DVD is a few years old. Here are </w:t>
      </w:r>
      <w:r w:rsidRPr="008955E3">
        <w:rPr>
          <w:rFonts w:ascii="Geneva" w:hAnsi="Geneva"/>
          <w:sz w:val="28"/>
          <w:szCs w:val="28"/>
          <w:u w:val="thick"/>
        </w:rPr>
        <w:t>a few current edits:</w:t>
      </w:r>
      <w:r w:rsidRPr="008955E3">
        <w:rPr>
          <w:rFonts w:ascii="Geneva" w:hAnsi="Geneva"/>
          <w:sz w:val="28"/>
          <w:szCs w:val="28"/>
        </w:rPr>
        <w:t xml:space="preserve"> The SOS is no longer available; we now use the Occipivot. If you get the Bodylastics, get the one with 5 bands, not 4. We no longer do the Elbow Pull</w:t>
      </w:r>
      <w:r w:rsidR="00015863" w:rsidRPr="008955E3">
        <w:rPr>
          <w:rFonts w:ascii="Geneva" w:hAnsi="Geneva"/>
          <w:sz w:val="28"/>
          <w:szCs w:val="28"/>
        </w:rPr>
        <w:t>,</w:t>
      </w:r>
      <w:r w:rsidRPr="008955E3">
        <w:rPr>
          <w:rFonts w:ascii="Geneva" w:hAnsi="Geneva"/>
          <w:sz w:val="28"/>
          <w:szCs w:val="28"/>
        </w:rPr>
        <w:t xml:space="preserve"> but </w:t>
      </w:r>
      <w:proofErr w:type="gramStart"/>
      <w:r w:rsidRPr="008955E3">
        <w:rPr>
          <w:rFonts w:ascii="Geneva" w:hAnsi="Geneva"/>
          <w:sz w:val="28"/>
          <w:szCs w:val="28"/>
        </w:rPr>
        <w:t>it’s</w:t>
      </w:r>
      <w:proofErr w:type="gramEnd"/>
      <w:r w:rsidRPr="008955E3">
        <w:rPr>
          <w:rFonts w:ascii="Geneva" w:hAnsi="Geneva"/>
          <w:sz w:val="28"/>
          <w:szCs w:val="28"/>
        </w:rPr>
        <w:t xml:space="preserve"> fine if </w:t>
      </w:r>
    </w:p>
    <w:p w14:paraId="0770AB00" w14:textId="78B353FA" w:rsidR="002F6F93" w:rsidRPr="008955E3" w:rsidRDefault="002F6F93" w:rsidP="002F6F93">
      <w:pPr>
        <w:rPr>
          <w:rFonts w:ascii="Geneva" w:hAnsi="Geneva"/>
          <w:sz w:val="28"/>
          <w:szCs w:val="28"/>
        </w:rPr>
      </w:pPr>
      <w:proofErr w:type="gramStart"/>
      <w:r w:rsidRPr="008955E3">
        <w:rPr>
          <w:rFonts w:ascii="Geneva" w:hAnsi="Geneva"/>
          <w:sz w:val="28"/>
          <w:szCs w:val="28"/>
        </w:rPr>
        <w:t>you</w:t>
      </w:r>
      <w:proofErr w:type="gramEnd"/>
      <w:r w:rsidRPr="008955E3">
        <w:rPr>
          <w:rFonts w:ascii="Geneva" w:hAnsi="Geneva"/>
          <w:sz w:val="28"/>
          <w:szCs w:val="28"/>
        </w:rPr>
        <w:t xml:space="preserve"> want to do it.  The Kneading Fingers is no longer available; we </w:t>
      </w:r>
      <w:bookmarkStart w:id="0" w:name="_GoBack"/>
      <w:bookmarkEnd w:id="0"/>
      <w:r w:rsidRPr="008955E3">
        <w:rPr>
          <w:rFonts w:ascii="Geneva" w:hAnsi="Geneva"/>
          <w:sz w:val="28"/>
          <w:szCs w:val="28"/>
        </w:rPr>
        <w:t>now use the Shiatsu massager</w:t>
      </w:r>
      <w:r w:rsidR="00015863" w:rsidRPr="008955E3">
        <w:rPr>
          <w:rFonts w:ascii="Geneva" w:hAnsi="Geneva"/>
          <w:sz w:val="28"/>
          <w:szCs w:val="28"/>
        </w:rPr>
        <w:t xml:space="preserve"> from amazon.com</w:t>
      </w:r>
      <w:r w:rsidRPr="008955E3">
        <w:rPr>
          <w:rFonts w:ascii="Geneva" w:hAnsi="Geneva"/>
          <w:sz w:val="28"/>
          <w:szCs w:val="28"/>
        </w:rPr>
        <w:t xml:space="preserve">. The Head Harness you will order has a Velcro closure, not a buckle. </w:t>
      </w:r>
      <w:r w:rsidR="00844EA7" w:rsidRPr="008955E3">
        <w:rPr>
          <w:rFonts w:ascii="Geneva" w:hAnsi="Geneva"/>
          <w:sz w:val="28"/>
          <w:szCs w:val="28"/>
        </w:rPr>
        <w:t>I’ve been thinking or re-doing the DVD just to update it, but I watched it again and honestly feel we cannot improve on it, although Ginger was very willing to go for round 2. It would have cost over a thousand and I don’t feel it’s necessary.</w:t>
      </w:r>
    </w:p>
    <w:p w14:paraId="0DB31C86" w14:textId="77777777" w:rsidR="005F7B1E" w:rsidRPr="008955E3" w:rsidRDefault="005F7B1E" w:rsidP="002F6F93">
      <w:pPr>
        <w:rPr>
          <w:rFonts w:ascii="Geneva" w:hAnsi="Geneva"/>
          <w:sz w:val="28"/>
          <w:szCs w:val="28"/>
        </w:rPr>
      </w:pPr>
    </w:p>
    <w:p w14:paraId="2B59E745" w14:textId="5B670E59" w:rsidR="005F7B1E" w:rsidRPr="008955E3" w:rsidRDefault="005F7B1E" w:rsidP="002F6F93">
      <w:pPr>
        <w:rPr>
          <w:rFonts w:ascii="Geneva" w:hAnsi="Geneva"/>
          <w:sz w:val="28"/>
          <w:szCs w:val="28"/>
        </w:rPr>
      </w:pPr>
      <w:r w:rsidRPr="008955E3">
        <w:rPr>
          <w:rFonts w:ascii="Geneva" w:hAnsi="Geneva"/>
          <w:b/>
          <w:sz w:val="28"/>
          <w:szCs w:val="28"/>
          <w:u w:val="thick"/>
        </w:rPr>
        <w:t>If any of you have an old SOS</w:t>
      </w:r>
      <w:r w:rsidRPr="008955E3">
        <w:rPr>
          <w:rFonts w:ascii="Geneva" w:hAnsi="Geneva"/>
          <w:sz w:val="28"/>
          <w:szCs w:val="28"/>
        </w:rPr>
        <w:t xml:space="preserve"> th</w:t>
      </w:r>
      <w:r w:rsidR="00D816F9" w:rsidRPr="008955E3">
        <w:rPr>
          <w:rFonts w:ascii="Geneva" w:hAnsi="Geneva"/>
          <w:sz w:val="28"/>
          <w:szCs w:val="28"/>
        </w:rPr>
        <w:t xml:space="preserve">at you no longer </w:t>
      </w:r>
      <w:proofErr w:type="gramStart"/>
      <w:r w:rsidR="00D816F9" w:rsidRPr="008955E3">
        <w:rPr>
          <w:rFonts w:ascii="Geneva" w:hAnsi="Geneva"/>
          <w:sz w:val="28"/>
          <w:szCs w:val="28"/>
        </w:rPr>
        <w:t>use,</w:t>
      </w:r>
      <w:proofErr w:type="gramEnd"/>
      <w:r w:rsidR="00D816F9" w:rsidRPr="008955E3">
        <w:rPr>
          <w:rFonts w:ascii="Geneva" w:hAnsi="Geneva"/>
          <w:sz w:val="28"/>
          <w:szCs w:val="28"/>
        </w:rPr>
        <w:t xml:space="preserve"> let me </w:t>
      </w:r>
      <w:r w:rsidRPr="008955E3">
        <w:rPr>
          <w:rFonts w:ascii="Geneva" w:hAnsi="Geneva"/>
          <w:sz w:val="28"/>
          <w:szCs w:val="28"/>
        </w:rPr>
        <w:t xml:space="preserve">know and in the next update, I’ll let clients know if they want to buy it from you. </w:t>
      </w:r>
    </w:p>
    <w:p w14:paraId="1B9E583B" w14:textId="77777777" w:rsidR="00D816F9" w:rsidRPr="008955E3" w:rsidRDefault="00D816F9" w:rsidP="002F6F93">
      <w:pPr>
        <w:rPr>
          <w:rFonts w:ascii="Geneva" w:hAnsi="Geneva"/>
          <w:sz w:val="28"/>
          <w:szCs w:val="28"/>
        </w:rPr>
      </w:pPr>
    </w:p>
    <w:p w14:paraId="24AB987E" w14:textId="77777777" w:rsidR="00D816F9" w:rsidRPr="008955E3" w:rsidRDefault="00D816F9" w:rsidP="002F6F93">
      <w:pPr>
        <w:rPr>
          <w:rFonts w:ascii="Geneva" w:hAnsi="Geneva"/>
          <w:sz w:val="28"/>
          <w:szCs w:val="28"/>
        </w:rPr>
      </w:pPr>
    </w:p>
    <w:p w14:paraId="19686D40" w14:textId="7824D6D4" w:rsidR="00844EA7" w:rsidRPr="008955E3" w:rsidRDefault="00D816F9" w:rsidP="002F6F93">
      <w:pPr>
        <w:rPr>
          <w:rFonts w:ascii="Geneva" w:hAnsi="Geneva"/>
          <w:b/>
          <w:sz w:val="28"/>
          <w:szCs w:val="28"/>
          <w:u w:val="thick"/>
        </w:rPr>
      </w:pPr>
      <w:r w:rsidRPr="008955E3">
        <w:rPr>
          <w:rFonts w:ascii="Geneva" w:hAnsi="Geneva"/>
          <w:b/>
          <w:sz w:val="28"/>
          <w:szCs w:val="28"/>
          <w:u w:val="thick"/>
        </w:rPr>
        <w:t>Thank you</w:t>
      </w:r>
      <w:r w:rsidR="00876E6B" w:rsidRPr="008955E3">
        <w:rPr>
          <w:rFonts w:ascii="Geneva" w:hAnsi="Geneva"/>
          <w:b/>
          <w:sz w:val="28"/>
          <w:szCs w:val="28"/>
          <w:u w:val="thick"/>
        </w:rPr>
        <w:t xml:space="preserve"> </w:t>
      </w:r>
      <w:r w:rsidR="00844EA7" w:rsidRPr="008955E3">
        <w:rPr>
          <w:rFonts w:ascii="Geneva" w:hAnsi="Geneva"/>
          <w:b/>
          <w:sz w:val="28"/>
          <w:szCs w:val="28"/>
          <w:u w:val="thick"/>
        </w:rPr>
        <w:t xml:space="preserve">again </w:t>
      </w:r>
    </w:p>
    <w:p w14:paraId="6605D112" w14:textId="641C468F" w:rsidR="00D816F9" w:rsidRPr="008955E3" w:rsidRDefault="00844EA7" w:rsidP="002F6F93">
      <w:pPr>
        <w:rPr>
          <w:rFonts w:ascii="Geneva" w:hAnsi="Geneva"/>
          <w:sz w:val="28"/>
          <w:szCs w:val="28"/>
        </w:rPr>
      </w:pPr>
      <w:r w:rsidRPr="008955E3">
        <w:rPr>
          <w:rFonts w:ascii="Geneva" w:hAnsi="Geneva"/>
          <w:b/>
          <w:sz w:val="28"/>
          <w:szCs w:val="28"/>
          <w:u w:val="thick"/>
        </w:rPr>
        <w:t>SO much</w:t>
      </w:r>
      <w:r w:rsidRPr="008955E3">
        <w:rPr>
          <w:rFonts w:ascii="Geneva" w:hAnsi="Geneva"/>
          <w:sz w:val="28"/>
          <w:szCs w:val="28"/>
        </w:rPr>
        <w:t xml:space="preserve"> to </w:t>
      </w:r>
      <w:r w:rsidR="00876E6B" w:rsidRPr="008955E3">
        <w:rPr>
          <w:rFonts w:ascii="Geneva" w:hAnsi="Geneva"/>
          <w:sz w:val="28"/>
          <w:szCs w:val="28"/>
        </w:rPr>
        <w:t>those of</w:t>
      </w:r>
      <w:r w:rsidR="00D816F9" w:rsidRPr="008955E3">
        <w:rPr>
          <w:rFonts w:ascii="Geneva" w:hAnsi="Geneva"/>
          <w:sz w:val="28"/>
          <w:szCs w:val="28"/>
        </w:rPr>
        <w:t xml:space="preserve"> </w:t>
      </w:r>
      <w:r w:rsidRPr="008955E3">
        <w:rPr>
          <w:rFonts w:ascii="Geneva" w:hAnsi="Geneva"/>
          <w:sz w:val="28"/>
          <w:szCs w:val="28"/>
        </w:rPr>
        <w:t xml:space="preserve">you </w:t>
      </w:r>
      <w:r w:rsidR="00D816F9" w:rsidRPr="008955E3">
        <w:rPr>
          <w:rFonts w:ascii="Geneva" w:hAnsi="Geneva"/>
          <w:sz w:val="28"/>
          <w:szCs w:val="28"/>
        </w:rPr>
        <w:t xml:space="preserve">who have donated to the clinic work!! </w:t>
      </w:r>
      <w:r w:rsidRPr="008955E3">
        <w:rPr>
          <w:rFonts w:ascii="Geneva" w:hAnsi="Geneva"/>
          <w:sz w:val="28"/>
          <w:szCs w:val="28"/>
        </w:rPr>
        <w:t>October</w:t>
      </w:r>
      <w:r w:rsidR="00D816F9" w:rsidRPr="008955E3">
        <w:rPr>
          <w:rFonts w:ascii="Geneva" w:hAnsi="Geneva"/>
          <w:sz w:val="28"/>
          <w:szCs w:val="28"/>
        </w:rPr>
        <w:t xml:space="preserve"> was another difficult month when we didn’t make budget for basic expenses. </w:t>
      </w:r>
      <w:proofErr w:type="spellStart"/>
      <w:r w:rsidR="00D816F9" w:rsidRPr="008955E3">
        <w:rPr>
          <w:rFonts w:ascii="Geneva" w:hAnsi="Geneva"/>
          <w:sz w:val="28"/>
          <w:szCs w:val="28"/>
        </w:rPr>
        <w:t>Covid</w:t>
      </w:r>
      <w:proofErr w:type="spellEnd"/>
      <w:r w:rsidR="00D816F9" w:rsidRPr="008955E3">
        <w:rPr>
          <w:rFonts w:ascii="Geneva" w:hAnsi="Geneva"/>
          <w:sz w:val="28"/>
          <w:szCs w:val="28"/>
        </w:rPr>
        <w:t xml:space="preserve"> has really cut into the work here</w:t>
      </w:r>
      <w:r w:rsidR="00A96F43" w:rsidRPr="008955E3">
        <w:rPr>
          <w:rFonts w:ascii="Geneva" w:hAnsi="Geneva"/>
          <w:sz w:val="28"/>
          <w:szCs w:val="28"/>
        </w:rPr>
        <w:t>,</w:t>
      </w:r>
      <w:r w:rsidRPr="008955E3">
        <w:rPr>
          <w:rFonts w:ascii="Geneva" w:hAnsi="Geneva"/>
          <w:sz w:val="28"/>
          <w:szCs w:val="28"/>
        </w:rPr>
        <w:t xml:space="preserve"> as many people don’t want to tra</w:t>
      </w:r>
      <w:r w:rsidR="00A96F43" w:rsidRPr="008955E3">
        <w:rPr>
          <w:rFonts w:ascii="Geneva" w:hAnsi="Geneva"/>
          <w:sz w:val="28"/>
          <w:szCs w:val="28"/>
        </w:rPr>
        <w:t>v</w:t>
      </w:r>
      <w:r w:rsidRPr="008955E3">
        <w:rPr>
          <w:rFonts w:ascii="Geneva" w:hAnsi="Geneva"/>
          <w:sz w:val="28"/>
          <w:szCs w:val="28"/>
        </w:rPr>
        <w:t>el with the mand</w:t>
      </w:r>
      <w:r w:rsidR="00876E6B" w:rsidRPr="008955E3">
        <w:rPr>
          <w:rFonts w:ascii="Geneva" w:hAnsi="Geneva"/>
          <w:sz w:val="28"/>
          <w:szCs w:val="28"/>
        </w:rPr>
        <w:t>a</w:t>
      </w:r>
      <w:r w:rsidRPr="008955E3">
        <w:rPr>
          <w:rFonts w:ascii="Geneva" w:hAnsi="Geneva"/>
          <w:sz w:val="28"/>
          <w:szCs w:val="28"/>
        </w:rPr>
        <w:t>tes and finances are tight.</w:t>
      </w:r>
      <w:r w:rsidR="00D816F9" w:rsidRPr="008955E3">
        <w:rPr>
          <w:rFonts w:ascii="Geneva" w:hAnsi="Geneva"/>
          <w:sz w:val="28"/>
          <w:szCs w:val="28"/>
        </w:rPr>
        <w:t xml:space="preserve"> Any don</w:t>
      </w:r>
      <w:r w:rsidRPr="008955E3">
        <w:rPr>
          <w:rFonts w:ascii="Geneva" w:hAnsi="Geneva"/>
          <w:sz w:val="28"/>
          <w:szCs w:val="28"/>
        </w:rPr>
        <w:t>ations are gratefully accepted!  A</w:t>
      </w:r>
      <w:r w:rsidR="00D816F9" w:rsidRPr="008955E3">
        <w:rPr>
          <w:rFonts w:ascii="Geneva" w:hAnsi="Geneva"/>
          <w:sz w:val="28"/>
          <w:szCs w:val="28"/>
        </w:rPr>
        <w:t>lso I used to be able to pay monthly to be on page one of Google</w:t>
      </w:r>
      <w:r w:rsidR="00A96F43" w:rsidRPr="008955E3">
        <w:rPr>
          <w:rFonts w:ascii="Geneva" w:hAnsi="Geneva"/>
          <w:sz w:val="28"/>
          <w:szCs w:val="28"/>
        </w:rPr>
        <w:t>,</w:t>
      </w:r>
      <w:r w:rsidR="00D816F9" w:rsidRPr="008955E3">
        <w:rPr>
          <w:rFonts w:ascii="Geneva" w:hAnsi="Geneva"/>
          <w:sz w:val="28"/>
          <w:szCs w:val="28"/>
        </w:rPr>
        <w:t xml:space="preserve"> but that offer is no long available at a price the clinic can afford. So if you browse the ST or Dystonia bulletin boards online, </w:t>
      </w:r>
      <w:r w:rsidR="00D816F9" w:rsidRPr="008955E3">
        <w:rPr>
          <w:rFonts w:ascii="Geneva" w:hAnsi="Geneva"/>
          <w:sz w:val="28"/>
          <w:szCs w:val="28"/>
          <w:u w:val="thick"/>
        </w:rPr>
        <w:t>please</w:t>
      </w:r>
      <w:r w:rsidR="00D816F9" w:rsidRPr="008955E3">
        <w:rPr>
          <w:rFonts w:ascii="Geneva" w:hAnsi="Geneva"/>
          <w:sz w:val="28"/>
          <w:szCs w:val="28"/>
        </w:rPr>
        <w:t xml:space="preserve"> mention the clinic if possible. </w:t>
      </w:r>
      <w:r w:rsidRPr="008955E3">
        <w:rPr>
          <w:rFonts w:ascii="Geneva" w:hAnsi="Geneva"/>
          <w:sz w:val="28"/>
          <w:szCs w:val="28"/>
        </w:rPr>
        <w:t xml:space="preserve">That would be an enormous help! </w:t>
      </w:r>
      <w:r w:rsidR="00D816F9" w:rsidRPr="008955E3">
        <w:rPr>
          <w:rFonts w:ascii="Geneva" w:hAnsi="Geneva"/>
          <w:sz w:val="28"/>
          <w:szCs w:val="28"/>
        </w:rPr>
        <w:t xml:space="preserve">Thanks so much! We may still </w:t>
      </w:r>
      <w:r w:rsidRPr="008955E3">
        <w:rPr>
          <w:rFonts w:ascii="Geneva" w:hAnsi="Geneva"/>
          <w:sz w:val="28"/>
          <w:szCs w:val="28"/>
        </w:rPr>
        <w:t>occasionally</w:t>
      </w:r>
      <w:r w:rsidR="00D816F9" w:rsidRPr="008955E3">
        <w:rPr>
          <w:rFonts w:ascii="Geneva" w:hAnsi="Geneva"/>
          <w:sz w:val="28"/>
          <w:szCs w:val="28"/>
        </w:rPr>
        <w:t xml:space="preserve"> appear on </w:t>
      </w:r>
      <w:r w:rsidRPr="008955E3">
        <w:rPr>
          <w:rFonts w:ascii="Geneva" w:hAnsi="Geneva"/>
          <w:sz w:val="28"/>
          <w:szCs w:val="28"/>
        </w:rPr>
        <w:t>Google</w:t>
      </w:r>
      <w:r w:rsidR="00D816F9" w:rsidRPr="008955E3">
        <w:rPr>
          <w:rFonts w:ascii="Geneva" w:hAnsi="Geneva"/>
          <w:sz w:val="28"/>
          <w:szCs w:val="28"/>
        </w:rPr>
        <w:t xml:space="preserve"> or yahoo but it’s sporadic and out of my control. </w:t>
      </w:r>
    </w:p>
    <w:p w14:paraId="25CAC1C4" w14:textId="77777777" w:rsidR="00D816F9" w:rsidRPr="008955E3" w:rsidRDefault="00D816F9" w:rsidP="002F6F93">
      <w:pPr>
        <w:rPr>
          <w:rFonts w:ascii="Geneva" w:hAnsi="Geneva"/>
          <w:sz w:val="28"/>
          <w:szCs w:val="28"/>
        </w:rPr>
      </w:pPr>
    </w:p>
    <w:p w14:paraId="154E066D" w14:textId="2BCBD57C" w:rsidR="00D816F9" w:rsidRPr="008955E3" w:rsidRDefault="00D816F9" w:rsidP="002F6F93">
      <w:pPr>
        <w:rPr>
          <w:rFonts w:ascii="Geneva" w:hAnsi="Geneva"/>
          <w:sz w:val="28"/>
          <w:szCs w:val="28"/>
        </w:rPr>
      </w:pPr>
      <w:r w:rsidRPr="008955E3">
        <w:rPr>
          <w:rFonts w:ascii="Geneva" w:hAnsi="Geneva"/>
          <w:b/>
          <w:sz w:val="28"/>
          <w:szCs w:val="28"/>
          <w:u w:val="thick"/>
        </w:rPr>
        <w:t>A repeat reminder for posture</w:t>
      </w:r>
      <w:r w:rsidRPr="008955E3">
        <w:rPr>
          <w:rFonts w:ascii="Geneva" w:hAnsi="Geneva"/>
          <w:sz w:val="28"/>
          <w:szCs w:val="28"/>
        </w:rPr>
        <w:t xml:space="preserve">, to correct the head jutting forward </w:t>
      </w:r>
      <w:r w:rsidR="00844EA7" w:rsidRPr="008955E3">
        <w:rPr>
          <w:rFonts w:ascii="Geneva" w:hAnsi="Geneva"/>
          <w:sz w:val="28"/>
          <w:szCs w:val="28"/>
        </w:rPr>
        <w:t>and/or tremors: I</w:t>
      </w:r>
      <w:r w:rsidRPr="008955E3">
        <w:rPr>
          <w:rFonts w:ascii="Geneva" w:hAnsi="Geneva"/>
          <w:sz w:val="28"/>
          <w:szCs w:val="28"/>
        </w:rPr>
        <w:t xml:space="preserve">nclude this exercise in your routine a few times a day: Stand back against a wall in a strong military/Eeee, </w:t>
      </w:r>
      <w:proofErr w:type="gramStart"/>
      <w:r w:rsidRPr="008955E3">
        <w:rPr>
          <w:rFonts w:ascii="Geneva" w:hAnsi="Geneva"/>
          <w:sz w:val="28"/>
          <w:szCs w:val="28"/>
        </w:rPr>
        <w:t>neck toward the wall</w:t>
      </w:r>
      <w:proofErr w:type="gramEnd"/>
      <w:r w:rsidRPr="008955E3">
        <w:rPr>
          <w:rFonts w:ascii="Geneva" w:hAnsi="Geneva"/>
          <w:sz w:val="28"/>
          <w:szCs w:val="28"/>
        </w:rPr>
        <w:t xml:space="preserve">, </w:t>
      </w:r>
      <w:proofErr w:type="gramStart"/>
      <w:r w:rsidRPr="008955E3">
        <w:rPr>
          <w:rFonts w:ascii="Geneva" w:hAnsi="Geneva"/>
          <w:sz w:val="28"/>
          <w:szCs w:val="28"/>
        </w:rPr>
        <w:t>chin down</w:t>
      </w:r>
      <w:proofErr w:type="gramEnd"/>
      <w:r w:rsidRPr="008955E3">
        <w:rPr>
          <w:rFonts w:ascii="Geneva" w:hAnsi="Geneva"/>
          <w:sz w:val="28"/>
          <w:szCs w:val="28"/>
        </w:rPr>
        <w:t xml:space="preserve">. </w:t>
      </w:r>
      <w:r w:rsidR="00844EA7" w:rsidRPr="008955E3">
        <w:rPr>
          <w:rFonts w:ascii="Geneva" w:hAnsi="Geneva"/>
          <w:sz w:val="28"/>
          <w:szCs w:val="28"/>
        </w:rPr>
        <w:t xml:space="preserve">Don’t hold your breath. </w:t>
      </w:r>
      <w:r w:rsidRPr="008955E3">
        <w:rPr>
          <w:rFonts w:ascii="Geneva" w:hAnsi="Geneva"/>
          <w:sz w:val="28"/>
          <w:szCs w:val="28"/>
        </w:rPr>
        <w:t>Then, in that position walk forward 4 or 5 steps and repeat. Remember that YOU are in charge of teaching your body a new normal. Clearly you are not going to walk around socially like that</w:t>
      </w:r>
      <w:r w:rsidR="00876E6B" w:rsidRPr="008955E3">
        <w:rPr>
          <w:rFonts w:ascii="Geneva" w:hAnsi="Geneva"/>
          <w:sz w:val="28"/>
          <w:szCs w:val="28"/>
        </w:rPr>
        <w:t>,</w:t>
      </w:r>
      <w:r w:rsidRPr="008955E3">
        <w:rPr>
          <w:rFonts w:ascii="Geneva" w:hAnsi="Geneva"/>
          <w:sz w:val="28"/>
          <w:szCs w:val="28"/>
        </w:rPr>
        <w:t xml:space="preserve"> but it’s a good training</w:t>
      </w:r>
      <w:r w:rsidR="00A96F43" w:rsidRPr="008955E3">
        <w:rPr>
          <w:rFonts w:ascii="Geneva" w:hAnsi="Geneva"/>
          <w:sz w:val="28"/>
          <w:szCs w:val="28"/>
        </w:rPr>
        <w:t xml:space="preserve"> exercise</w:t>
      </w:r>
      <w:r w:rsidRPr="008955E3">
        <w:rPr>
          <w:rFonts w:ascii="Geneva" w:hAnsi="Geneva"/>
          <w:sz w:val="28"/>
          <w:szCs w:val="28"/>
        </w:rPr>
        <w:t xml:space="preserve"> for your body and brain to do that a few seconds at a time. </w:t>
      </w:r>
    </w:p>
    <w:p w14:paraId="7D92CD75" w14:textId="77777777" w:rsidR="00876E6B" w:rsidRPr="008955E3" w:rsidRDefault="00876E6B" w:rsidP="002F6F93">
      <w:pPr>
        <w:rPr>
          <w:rFonts w:ascii="Geneva" w:hAnsi="Geneva"/>
          <w:sz w:val="28"/>
          <w:szCs w:val="28"/>
        </w:rPr>
      </w:pPr>
    </w:p>
    <w:p w14:paraId="0299E3C8" w14:textId="6335A969" w:rsidR="00876E6B" w:rsidRPr="008955E3" w:rsidRDefault="00876E6B" w:rsidP="002F6F93">
      <w:pPr>
        <w:rPr>
          <w:rFonts w:ascii="Geneva" w:hAnsi="Geneva"/>
          <w:sz w:val="28"/>
          <w:szCs w:val="28"/>
        </w:rPr>
      </w:pPr>
      <w:r w:rsidRPr="008955E3">
        <w:rPr>
          <w:rFonts w:ascii="Geneva" w:hAnsi="Geneva"/>
          <w:sz w:val="28"/>
          <w:szCs w:val="28"/>
          <w:u w:val="thick"/>
        </w:rPr>
        <w:t>Also a</w:t>
      </w:r>
      <w:r w:rsidR="00A96F43" w:rsidRPr="008955E3">
        <w:rPr>
          <w:rFonts w:ascii="Geneva" w:hAnsi="Geneva"/>
          <w:sz w:val="28"/>
          <w:szCs w:val="28"/>
          <w:u w:val="thick"/>
        </w:rPr>
        <w:t xml:space="preserve"> </w:t>
      </w:r>
      <w:proofErr w:type="spellStart"/>
      <w:proofErr w:type="gramStart"/>
      <w:r w:rsidR="00A96F43" w:rsidRPr="008955E3">
        <w:rPr>
          <w:rFonts w:ascii="Geneva" w:hAnsi="Geneva"/>
          <w:sz w:val="28"/>
          <w:szCs w:val="28"/>
          <w:u w:val="thick"/>
        </w:rPr>
        <w:t>repet</w:t>
      </w:r>
      <w:proofErr w:type="spellEnd"/>
      <w:r w:rsidR="00A96F43" w:rsidRPr="008955E3">
        <w:rPr>
          <w:rFonts w:ascii="Geneva" w:hAnsi="Geneva"/>
          <w:sz w:val="28"/>
          <w:szCs w:val="28"/>
          <w:u w:val="thick"/>
        </w:rPr>
        <w:t xml:space="preserve"> </w:t>
      </w:r>
      <w:r w:rsidRPr="008955E3">
        <w:rPr>
          <w:rFonts w:ascii="Geneva" w:hAnsi="Geneva"/>
          <w:sz w:val="28"/>
          <w:szCs w:val="28"/>
          <w:u w:val="thick"/>
        </w:rPr>
        <w:t xml:space="preserve"> reminder</w:t>
      </w:r>
      <w:proofErr w:type="gramEnd"/>
      <w:r w:rsidRPr="008955E3">
        <w:rPr>
          <w:rFonts w:ascii="Geneva" w:hAnsi="Geneva"/>
          <w:sz w:val="28"/>
          <w:szCs w:val="28"/>
          <w:u w:val="thick"/>
        </w:rPr>
        <w:t>,</w:t>
      </w:r>
      <w:r w:rsidRPr="008955E3">
        <w:rPr>
          <w:rFonts w:ascii="Geneva" w:hAnsi="Geneva"/>
          <w:sz w:val="28"/>
          <w:szCs w:val="28"/>
        </w:rPr>
        <w:t xml:space="preserve"> that if any of you who ha</w:t>
      </w:r>
      <w:r w:rsidR="00A96F43" w:rsidRPr="008955E3">
        <w:rPr>
          <w:rFonts w:ascii="Geneva" w:hAnsi="Geneva"/>
          <w:sz w:val="28"/>
          <w:szCs w:val="28"/>
        </w:rPr>
        <w:t xml:space="preserve">ve had the </w:t>
      </w:r>
      <w:proofErr w:type="spellStart"/>
      <w:r w:rsidR="00A96F43" w:rsidRPr="008955E3">
        <w:rPr>
          <w:rFonts w:ascii="Geneva" w:hAnsi="Geneva"/>
          <w:sz w:val="28"/>
          <w:szCs w:val="28"/>
        </w:rPr>
        <w:t>Covid</w:t>
      </w:r>
      <w:proofErr w:type="spellEnd"/>
      <w:r w:rsidR="00A96F43" w:rsidRPr="008955E3">
        <w:rPr>
          <w:rFonts w:ascii="Geneva" w:hAnsi="Geneva"/>
          <w:sz w:val="28"/>
          <w:szCs w:val="28"/>
        </w:rPr>
        <w:t xml:space="preserve"> shots</w:t>
      </w:r>
      <w:r w:rsidRPr="008955E3">
        <w:rPr>
          <w:rFonts w:ascii="Geneva" w:hAnsi="Geneva"/>
          <w:sz w:val="28"/>
          <w:szCs w:val="28"/>
        </w:rPr>
        <w:t xml:space="preserve"> have seen any change in your S.T., I’d be interested to know.</w:t>
      </w:r>
      <w:r w:rsidR="008955E3" w:rsidRPr="008955E3">
        <w:rPr>
          <w:rFonts w:ascii="Geneva" w:hAnsi="Geneva"/>
          <w:sz w:val="28"/>
          <w:szCs w:val="28"/>
        </w:rPr>
        <w:t xml:space="preserve"> Remember during this time keep your immune system strong with extra vitamin D3, zinc and vitamin C, along, hopefully, with your Shaklee Vitalizer. </w:t>
      </w:r>
    </w:p>
    <w:p w14:paraId="54C3B2AB" w14:textId="77777777" w:rsidR="00876E6B" w:rsidRPr="008955E3" w:rsidRDefault="00876E6B" w:rsidP="002F6F93">
      <w:pPr>
        <w:rPr>
          <w:rFonts w:ascii="Geneva" w:hAnsi="Geneva"/>
          <w:sz w:val="28"/>
          <w:szCs w:val="28"/>
        </w:rPr>
      </w:pPr>
    </w:p>
    <w:p w14:paraId="03E0EC0E" w14:textId="1103689D" w:rsidR="00876E6B" w:rsidRPr="008955E3" w:rsidRDefault="00876E6B" w:rsidP="002F6F93">
      <w:pPr>
        <w:rPr>
          <w:rFonts w:ascii="Geneva" w:hAnsi="Geneva"/>
          <w:sz w:val="28"/>
          <w:szCs w:val="28"/>
        </w:rPr>
      </w:pPr>
      <w:r w:rsidRPr="008955E3">
        <w:rPr>
          <w:rFonts w:ascii="Geneva" w:hAnsi="Geneva"/>
          <w:b/>
          <w:sz w:val="28"/>
          <w:szCs w:val="28"/>
          <w:u w:val="thick"/>
        </w:rPr>
        <w:t>On a personal note,</w:t>
      </w:r>
      <w:r w:rsidRPr="008955E3">
        <w:rPr>
          <w:rFonts w:ascii="Geneva" w:hAnsi="Geneva"/>
          <w:sz w:val="28"/>
          <w:szCs w:val="28"/>
        </w:rPr>
        <w:t xml:space="preserve"> I may have mentioned previously </w:t>
      </w:r>
      <w:r w:rsidR="00A96F43" w:rsidRPr="008955E3">
        <w:rPr>
          <w:rFonts w:ascii="Geneva" w:hAnsi="Geneva"/>
          <w:sz w:val="28"/>
          <w:szCs w:val="28"/>
        </w:rPr>
        <w:t>that I’ve</w:t>
      </w:r>
      <w:r w:rsidRPr="008955E3">
        <w:rPr>
          <w:rFonts w:ascii="Geneva" w:hAnsi="Geneva"/>
          <w:sz w:val="28"/>
          <w:szCs w:val="28"/>
        </w:rPr>
        <w:t xml:space="preserve"> apparently developed some Dystonia n my legs and feet. For the most part it isn’t noticeable</w:t>
      </w:r>
      <w:r w:rsidR="00A96F43" w:rsidRPr="008955E3">
        <w:rPr>
          <w:rFonts w:ascii="Geneva" w:hAnsi="Geneva"/>
          <w:sz w:val="28"/>
          <w:szCs w:val="28"/>
        </w:rPr>
        <w:t>,</w:t>
      </w:r>
      <w:r w:rsidRPr="008955E3">
        <w:rPr>
          <w:rFonts w:ascii="Geneva" w:hAnsi="Geneva"/>
          <w:sz w:val="28"/>
          <w:szCs w:val="28"/>
        </w:rPr>
        <w:t xml:space="preserve"> but about 3 weeks ago the pain in my left </w:t>
      </w:r>
      <w:r w:rsidR="00A96F43" w:rsidRPr="008955E3">
        <w:rPr>
          <w:rFonts w:ascii="Geneva" w:hAnsi="Geneva"/>
          <w:sz w:val="28"/>
          <w:szCs w:val="28"/>
        </w:rPr>
        <w:t>le</w:t>
      </w:r>
      <w:r w:rsidRPr="008955E3">
        <w:rPr>
          <w:rFonts w:ascii="Geneva" w:hAnsi="Geneva"/>
          <w:sz w:val="28"/>
          <w:szCs w:val="28"/>
        </w:rPr>
        <w:t>g and buttock was awful</w:t>
      </w:r>
      <w:r w:rsidR="00A96F43" w:rsidRPr="008955E3">
        <w:rPr>
          <w:rFonts w:ascii="Geneva" w:hAnsi="Geneva"/>
          <w:sz w:val="28"/>
          <w:szCs w:val="28"/>
        </w:rPr>
        <w:t>, and when a</w:t>
      </w:r>
      <w:r w:rsidRPr="008955E3">
        <w:rPr>
          <w:rFonts w:ascii="Geneva" w:hAnsi="Geneva"/>
          <w:sz w:val="28"/>
          <w:szCs w:val="28"/>
        </w:rPr>
        <w:t xml:space="preserve"> client was here, it was impossible to do some of the exercises and at times hard to </w:t>
      </w:r>
      <w:r w:rsidR="00A96F43" w:rsidRPr="008955E3">
        <w:rPr>
          <w:rFonts w:ascii="Geneva" w:hAnsi="Geneva"/>
          <w:sz w:val="28"/>
          <w:szCs w:val="28"/>
        </w:rPr>
        <w:t xml:space="preserve">walk. </w:t>
      </w:r>
      <w:r w:rsidRPr="008955E3">
        <w:rPr>
          <w:rFonts w:ascii="Geneva" w:hAnsi="Geneva"/>
          <w:sz w:val="28"/>
          <w:szCs w:val="28"/>
        </w:rPr>
        <w:t>So I began daily massaging it with my Pure Wave massage tool using the most aggressive attachment</w:t>
      </w:r>
    </w:p>
    <w:p w14:paraId="55F1547C" w14:textId="494B791D" w:rsidR="00876E6B" w:rsidRPr="008955E3" w:rsidRDefault="00876E6B" w:rsidP="002F6F93">
      <w:pPr>
        <w:rPr>
          <w:rFonts w:ascii="Geneva" w:hAnsi="Geneva"/>
          <w:sz w:val="28"/>
          <w:szCs w:val="28"/>
        </w:rPr>
      </w:pPr>
      <w:hyperlink r:id="rId6" w:history="1">
        <w:r w:rsidRPr="008955E3">
          <w:rPr>
            <w:rStyle w:val="Hyperlink"/>
            <w:rFonts w:ascii="Geneva" w:hAnsi="Geneva"/>
            <w:sz w:val="28"/>
            <w:szCs w:val="28"/>
          </w:rPr>
          <w:t>https://smile.amazon.com/PADO-CM-05-Percussion-Massager-attachments/dp/B08GB73JHK/ref=sr_1_5?dchild=1&amp;keywords=pure+wave+massage+tool&amp;qid=1633548384&amp;sr=8-5</w:t>
        </w:r>
      </w:hyperlink>
    </w:p>
    <w:p w14:paraId="7B904B40" w14:textId="4F1AF01B" w:rsidR="00876E6B" w:rsidRPr="008955E3" w:rsidRDefault="00015863" w:rsidP="002F6F93">
      <w:pPr>
        <w:rPr>
          <w:rFonts w:ascii="Geneva" w:hAnsi="Geneva"/>
          <w:sz w:val="28"/>
          <w:szCs w:val="28"/>
        </w:rPr>
      </w:pPr>
      <w:proofErr w:type="gramStart"/>
      <w:r w:rsidRPr="008955E3">
        <w:rPr>
          <w:rFonts w:ascii="Geneva" w:hAnsi="Geneva"/>
          <w:sz w:val="28"/>
          <w:szCs w:val="28"/>
        </w:rPr>
        <w:t>and</w:t>
      </w:r>
      <w:proofErr w:type="gramEnd"/>
      <w:r w:rsidRPr="008955E3">
        <w:rPr>
          <w:rFonts w:ascii="Geneva" w:hAnsi="Geneva"/>
          <w:sz w:val="28"/>
          <w:szCs w:val="28"/>
        </w:rPr>
        <w:t xml:space="preserve"> kept my N</w:t>
      </w:r>
      <w:r w:rsidR="00876E6B" w:rsidRPr="008955E3">
        <w:rPr>
          <w:rFonts w:ascii="Geneva" w:hAnsi="Geneva"/>
          <w:sz w:val="28"/>
          <w:szCs w:val="28"/>
        </w:rPr>
        <w:t>ikken power chip magnets on both my thigh and buttock</w:t>
      </w:r>
      <w:r w:rsidRPr="008955E3">
        <w:rPr>
          <w:rFonts w:ascii="Geneva" w:hAnsi="Geneva"/>
          <w:sz w:val="28"/>
          <w:szCs w:val="28"/>
        </w:rPr>
        <w:t xml:space="preserve"> 24/7. And I used the Joint Cream Max 88 from QVC.com for pain off and on during the day. It took about 10 days to completely clear up. It takes time and persistence to heal naturally, but if we refuse to give up, the battle can be won! I deeply appreciate your prayers for my eyes. It continues to be the toughest battle of my life - worse than ST., worse than cancer.  I can no longer drive bu</w:t>
      </w:r>
      <w:r w:rsidR="00A96F43" w:rsidRPr="008955E3">
        <w:rPr>
          <w:rFonts w:ascii="Geneva" w:hAnsi="Geneva"/>
          <w:sz w:val="28"/>
          <w:szCs w:val="28"/>
        </w:rPr>
        <w:t>t have found a wonderful driver,</w:t>
      </w:r>
      <w:r w:rsidRPr="008955E3">
        <w:rPr>
          <w:rFonts w:ascii="Geneva" w:hAnsi="Geneva"/>
          <w:sz w:val="28"/>
          <w:szCs w:val="28"/>
        </w:rPr>
        <w:t xml:space="preserve"> who has become a friend. </w:t>
      </w:r>
    </w:p>
    <w:p w14:paraId="578BAF11" w14:textId="2EE7EFCC" w:rsidR="00015863" w:rsidRPr="008955E3" w:rsidRDefault="00015863" w:rsidP="002F6F93">
      <w:pPr>
        <w:rPr>
          <w:rFonts w:ascii="Geneva" w:hAnsi="Geneva"/>
          <w:sz w:val="28"/>
          <w:szCs w:val="28"/>
        </w:rPr>
      </w:pPr>
      <w:r w:rsidRPr="008955E3">
        <w:rPr>
          <w:rFonts w:ascii="Geneva" w:hAnsi="Geneva"/>
          <w:sz w:val="28"/>
          <w:szCs w:val="28"/>
        </w:rPr>
        <w:t xml:space="preserve"> So dear </w:t>
      </w:r>
      <w:proofErr w:type="gramStart"/>
      <w:r w:rsidRPr="008955E3">
        <w:rPr>
          <w:rFonts w:ascii="Geneva" w:hAnsi="Geneva"/>
          <w:sz w:val="28"/>
          <w:szCs w:val="28"/>
        </w:rPr>
        <w:t>ones,</w:t>
      </w:r>
      <w:proofErr w:type="gramEnd"/>
      <w:r w:rsidRPr="008955E3">
        <w:rPr>
          <w:rFonts w:ascii="Geneva" w:hAnsi="Geneva"/>
          <w:sz w:val="28"/>
          <w:szCs w:val="28"/>
        </w:rPr>
        <w:t xml:space="preserve"> keep fighting the good fight and stay in tough. Love and prayers, Abbie</w:t>
      </w:r>
    </w:p>
    <w:p w14:paraId="1FA13B67" w14:textId="42E89D2A" w:rsidR="002F6F93" w:rsidRPr="008955E3" w:rsidRDefault="002F6F93">
      <w:pPr>
        <w:rPr>
          <w:rFonts w:ascii="Geneva" w:hAnsi="Geneva"/>
          <w:sz w:val="28"/>
          <w:szCs w:val="28"/>
        </w:rPr>
      </w:pPr>
    </w:p>
    <w:sectPr w:rsidR="002F6F93" w:rsidRPr="008955E3" w:rsidSect="00491BD2">
      <w:pgSz w:w="12240" w:h="15840"/>
      <w:pgMar w:top="648" w:right="1584" w:bottom="1224"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69"/>
    <w:rsid w:val="00015863"/>
    <w:rsid w:val="0008359E"/>
    <w:rsid w:val="001A0A30"/>
    <w:rsid w:val="001B15A5"/>
    <w:rsid w:val="002F6F93"/>
    <w:rsid w:val="00491BD2"/>
    <w:rsid w:val="005416C7"/>
    <w:rsid w:val="005648C7"/>
    <w:rsid w:val="005F7B1E"/>
    <w:rsid w:val="0061778E"/>
    <w:rsid w:val="0063024E"/>
    <w:rsid w:val="00660711"/>
    <w:rsid w:val="00703310"/>
    <w:rsid w:val="007A2480"/>
    <w:rsid w:val="007E0E1B"/>
    <w:rsid w:val="00844EA7"/>
    <w:rsid w:val="00876E6B"/>
    <w:rsid w:val="008955E3"/>
    <w:rsid w:val="009320F5"/>
    <w:rsid w:val="009957B1"/>
    <w:rsid w:val="00A90D15"/>
    <w:rsid w:val="00A96F43"/>
    <w:rsid w:val="00AE7D84"/>
    <w:rsid w:val="00B62037"/>
    <w:rsid w:val="00CE2A70"/>
    <w:rsid w:val="00D816F9"/>
    <w:rsid w:val="00E539E6"/>
    <w:rsid w:val="00F44F69"/>
    <w:rsid w:val="00F7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544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unhideWhenUsed/>
    <w:rsid w:val="00876E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unhideWhenUsed/>
    <w:rsid w:val="00876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smile.amazon.com/PADO-CM-05-Percussion-Massager-attachments/dp/B08GB73JHK/ref=sr_1_5?dchild=1&amp;keywords=pure+wave+massage+tool&amp;qid=1633548384&amp;sr=8-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661</Words>
  <Characters>3768</Characters>
  <Application>Microsoft Macintosh Word</Application>
  <DocSecurity>0</DocSecurity>
  <Lines>31</Lines>
  <Paragraphs>8</Paragraphs>
  <ScaleCrop>false</ScaleCrop>
  <Company>S.T.R.C.,Inc.</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16</cp:revision>
  <cp:lastPrinted>2021-10-06T22:10:00Z</cp:lastPrinted>
  <dcterms:created xsi:type="dcterms:W3CDTF">2021-08-17T20:23:00Z</dcterms:created>
  <dcterms:modified xsi:type="dcterms:W3CDTF">2021-10-06T22:15:00Z</dcterms:modified>
</cp:coreProperties>
</file>