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0780"/>
        <w:gridCol w:w="236"/>
      </w:tblGrid>
      <w:tr w:rsidR="00586F5E" w:rsidRPr="00E04E93" w:rsidTr="007360F6">
        <w:tc>
          <w:tcPr>
            <w:tcW w:w="10780" w:type="dxa"/>
            <w:vAlign w:val="center"/>
          </w:tcPr>
          <w:p w:rsidR="00586F5E" w:rsidRPr="00E04E93" w:rsidRDefault="00586F5E" w:rsidP="007360F6">
            <w:pPr>
              <w:pStyle w:val="Title"/>
              <w:rPr>
                <w:b/>
                <w:color w:val="auto"/>
                <w:sz w:val="28"/>
                <w:szCs w:val="28"/>
              </w:rPr>
            </w:pPr>
            <w:r w:rsidRPr="00E04E93">
              <w:rPr>
                <w:noProof/>
                <w:sz w:val="28"/>
                <w:szCs w:val="28"/>
              </w:rPr>
              <w:drawing>
                <wp:inline distT="0" distB="0" distL="0" distR="0" wp14:anchorId="37585D8C" wp14:editId="540984D2">
                  <wp:extent cx="1105949" cy="691752"/>
                  <wp:effectExtent l="0" t="0" r="12065" b="0"/>
                  <wp:docPr id="1" name="Picture 1" descr="::Documents:STRC:Logos:Square Logos: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TRC:Logos:Square Logos:best.jpg"/>
                          <pic:cNvPicPr>
                            <a:picLocks noChangeAspect="1" noChangeArrowheads="1"/>
                          </pic:cNvPicPr>
                        </pic:nvPicPr>
                        <pic:blipFill>
                          <a:blip r:embed="rId5"/>
                          <a:srcRect/>
                          <a:stretch>
                            <a:fillRect/>
                          </a:stretch>
                        </pic:blipFill>
                        <pic:spPr bwMode="auto">
                          <a:xfrm>
                            <a:off x="0" y="0"/>
                            <a:ext cx="1137828" cy="711692"/>
                          </a:xfrm>
                          <a:prstGeom prst="rect">
                            <a:avLst/>
                          </a:prstGeom>
                          <a:noFill/>
                          <a:ln w="9525">
                            <a:noFill/>
                            <a:miter lim="800000"/>
                            <a:headEnd/>
                            <a:tailEnd/>
                          </a:ln>
                        </pic:spPr>
                      </pic:pic>
                    </a:graphicData>
                  </a:graphic>
                </wp:inline>
              </w:drawing>
            </w:r>
            <w:r w:rsidRPr="00E04E93">
              <w:rPr>
                <w:b/>
                <w:color w:val="auto"/>
                <w:sz w:val="28"/>
                <w:szCs w:val="28"/>
              </w:rPr>
              <w:t xml:space="preserve"> </w:t>
            </w:r>
            <w:r w:rsidRPr="00E04E93">
              <w:rPr>
                <w:b/>
                <w:color w:val="auto"/>
                <w:sz w:val="28"/>
                <w:szCs w:val="28"/>
                <w:u w:val="single"/>
              </w:rPr>
              <w:t>Spasmodic Torticollis Recovery Clinic, Inc.</w:t>
            </w:r>
          </w:p>
        </w:tc>
        <w:tc>
          <w:tcPr>
            <w:tcW w:w="236" w:type="dxa"/>
            <w:vAlign w:val="center"/>
          </w:tcPr>
          <w:p w:rsidR="00586F5E" w:rsidRPr="00E04E93" w:rsidRDefault="00586F5E" w:rsidP="007360F6">
            <w:pPr>
              <w:pStyle w:val="Boxes"/>
              <w:rPr>
                <w:noProof/>
                <w:sz w:val="28"/>
                <w:szCs w:val="28"/>
              </w:rPr>
            </w:pPr>
          </w:p>
        </w:tc>
      </w:tr>
    </w:tbl>
    <w:p w:rsidR="00586F5E" w:rsidRPr="00E04E93" w:rsidRDefault="00586F5E" w:rsidP="00586F5E">
      <w:pPr>
        <w:pStyle w:val="ContactDetails"/>
        <w:jc w:val="center"/>
        <w:rPr>
          <w:b/>
          <w:color w:val="auto"/>
          <w:sz w:val="28"/>
          <w:szCs w:val="28"/>
        </w:rPr>
      </w:pPr>
      <w:r w:rsidRPr="00E04E93">
        <w:rPr>
          <w:b/>
          <w:noProof/>
          <w:color w:val="auto"/>
          <w:sz w:val="28"/>
          <w:szCs w:val="28"/>
        </w:rPr>
        <mc:AlternateContent>
          <mc:Choice Requires="wps">
            <w:drawing>
              <wp:anchor distT="0" distB="0" distL="114300" distR="114300" simplePos="0" relativeHeight="251659264" behindDoc="0" locked="0" layoutInCell="1" allowOverlap="1" wp14:anchorId="0C3958A4" wp14:editId="0F0A31B8">
                <wp:simplePos x="0" y="0"/>
                <wp:positionH relativeFrom="column">
                  <wp:posOffset>-1183005</wp:posOffset>
                </wp:positionH>
                <wp:positionV relativeFrom="paragraph">
                  <wp:posOffset>781050</wp:posOffset>
                </wp:positionV>
                <wp:extent cx="8001000" cy="45720"/>
                <wp:effectExtent l="50800" t="50800" r="50800" b="1066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45720"/>
                        </a:xfrm>
                        <a:prstGeom prst="line">
                          <a:avLst/>
                        </a:prstGeom>
                        <a:noFill/>
                        <a:ln w="44450">
                          <a:solidFill>
                            <a:srgbClr val="4A7EBB"/>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61.5pt" to="536.9pt,6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" strokecolor="#4a7ebb" strokeweight="3.5pt">
                <v:shadow on="t" opacity="22938f" mv:blur="38100f" offset="0,2pt"/>
              </v:line>
            </w:pict>
          </mc:Fallback>
        </mc:AlternateContent>
      </w:r>
      <w:r w:rsidRPr="00E04E93">
        <w:rPr>
          <w:b/>
          <w:color w:val="auto"/>
          <w:sz w:val="28"/>
          <w:szCs w:val="28"/>
        </w:rPr>
        <w:sym w:font="Wingdings 2" w:char="F097"/>
      </w:r>
      <w:r w:rsidRPr="00E04E93">
        <w:rPr>
          <w:b/>
          <w:color w:val="auto"/>
          <w:sz w:val="28"/>
          <w:szCs w:val="28"/>
        </w:rPr>
        <w:t xml:space="preserve"> S.T.R.C., Inc. </w:t>
      </w:r>
      <w:r w:rsidRPr="00E04E93">
        <w:rPr>
          <w:b/>
          <w:color w:val="auto"/>
          <w:sz w:val="28"/>
          <w:szCs w:val="28"/>
        </w:rPr>
        <w:sym w:font="Wingdings 2" w:char="F097"/>
      </w:r>
      <w:proofErr w:type="gramStart"/>
      <w:r w:rsidRPr="00E04E93">
        <w:rPr>
          <w:b/>
          <w:color w:val="auto"/>
          <w:sz w:val="28"/>
          <w:szCs w:val="28"/>
        </w:rPr>
        <w:t xml:space="preserve">  P.O</w:t>
      </w:r>
      <w:proofErr w:type="gramEnd"/>
      <w:r w:rsidRPr="00E04E93">
        <w:rPr>
          <w:b/>
          <w:color w:val="auto"/>
          <w:sz w:val="28"/>
          <w:szCs w:val="28"/>
        </w:rPr>
        <w:t xml:space="preserve">. Box 86 Ranchos de Taos, </w:t>
      </w:r>
      <w:r w:rsidRPr="00E04E93">
        <w:rPr>
          <w:b/>
          <w:color w:val="auto"/>
          <w:sz w:val="28"/>
          <w:szCs w:val="28"/>
        </w:rPr>
        <w:fldChar w:fldCharType="begin"/>
      </w:r>
      <w:r w:rsidRPr="00E04E93">
        <w:rPr>
          <w:b/>
          <w:color w:val="auto"/>
          <w:sz w:val="28"/>
          <w:szCs w:val="28"/>
        </w:rPr>
        <w:instrText xml:space="preserve"> PLACEHOLDER </w:instrText>
      </w:r>
      <w:r w:rsidRPr="00E04E93">
        <w:rPr>
          <w:b/>
          <w:color w:val="auto"/>
          <w:sz w:val="28"/>
          <w:szCs w:val="28"/>
        </w:rPr>
        <w:fldChar w:fldCharType="begin"/>
      </w:r>
      <w:r w:rsidRPr="00E04E93">
        <w:rPr>
          <w:b/>
          <w:color w:val="auto"/>
          <w:sz w:val="28"/>
          <w:szCs w:val="28"/>
        </w:rPr>
        <w:instrText xml:space="preserve"> IF </w:instrText>
      </w:r>
      <w:r w:rsidRPr="00E04E93">
        <w:rPr>
          <w:b/>
          <w:color w:val="auto"/>
          <w:sz w:val="28"/>
          <w:szCs w:val="28"/>
        </w:rPr>
        <w:fldChar w:fldCharType="begin"/>
      </w:r>
      <w:r w:rsidRPr="00E04E93">
        <w:rPr>
          <w:b/>
          <w:color w:val="auto"/>
          <w:sz w:val="28"/>
          <w:szCs w:val="28"/>
        </w:rPr>
        <w:instrText xml:space="preserve"> USERPROPERTY WorkState </w:instrText>
      </w:r>
      <w:r w:rsidRPr="00E04E93">
        <w:rPr>
          <w:b/>
          <w:color w:val="auto"/>
          <w:sz w:val="28"/>
          <w:szCs w:val="28"/>
        </w:rPr>
        <w:fldChar w:fldCharType="separate"/>
      </w:r>
      <w:r>
        <w:rPr>
          <w:b/>
          <w:noProof/>
          <w:color w:val="auto"/>
          <w:sz w:val="28"/>
          <w:szCs w:val="28"/>
        </w:rPr>
        <w:instrText>NM</w:instrText>
      </w:r>
      <w:r w:rsidRPr="00E04E93">
        <w:rPr>
          <w:b/>
          <w:color w:val="auto"/>
          <w:sz w:val="28"/>
          <w:szCs w:val="28"/>
        </w:rPr>
        <w:fldChar w:fldCharType="end"/>
      </w:r>
      <w:r w:rsidRPr="00E04E93">
        <w:rPr>
          <w:b/>
          <w:color w:val="auto"/>
          <w:sz w:val="28"/>
          <w:szCs w:val="28"/>
        </w:rPr>
        <w:instrText xml:space="preserve">="" "[State]"  </w:instrText>
      </w:r>
      <w:r w:rsidRPr="00E04E93">
        <w:rPr>
          <w:b/>
          <w:color w:val="auto"/>
          <w:sz w:val="28"/>
          <w:szCs w:val="28"/>
        </w:rPr>
        <w:fldChar w:fldCharType="begin"/>
      </w:r>
      <w:r w:rsidRPr="00E04E93">
        <w:rPr>
          <w:b/>
          <w:color w:val="auto"/>
          <w:sz w:val="28"/>
          <w:szCs w:val="28"/>
        </w:rPr>
        <w:instrText xml:space="preserve"> USERPROPERTY WorkState </w:instrText>
      </w:r>
      <w:r w:rsidRPr="00E04E93">
        <w:rPr>
          <w:b/>
          <w:color w:val="auto"/>
          <w:sz w:val="28"/>
          <w:szCs w:val="28"/>
        </w:rPr>
        <w:fldChar w:fldCharType="separate"/>
      </w:r>
      <w:r>
        <w:rPr>
          <w:b/>
          <w:noProof/>
          <w:color w:val="auto"/>
          <w:sz w:val="28"/>
          <w:szCs w:val="28"/>
        </w:rPr>
        <w:instrText>NM</w:instrText>
      </w:r>
      <w:r w:rsidRPr="00E04E93">
        <w:rPr>
          <w:b/>
          <w:color w:val="auto"/>
          <w:sz w:val="28"/>
          <w:szCs w:val="28"/>
        </w:rPr>
        <w:fldChar w:fldCharType="end"/>
      </w:r>
      <w:r w:rsidRPr="00E04E93">
        <w:rPr>
          <w:b/>
          <w:color w:val="auto"/>
          <w:sz w:val="28"/>
          <w:szCs w:val="28"/>
        </w:rPr>
        <w:fldChar w:fldCharType="separate"/>
      </w:r>
      <w:r>
        <w:rPr>
          <w:b/>
          <w:noProof/>
          <w:color w:val="auto"/>
          <w:sz w:val="28"/>
          <w:szCs w:val="28"/>
        </w:rPr>
        <w:instrText>NM</w:instrText>
      </w:r>
      <w:r w:rsidRPr="00E04E93">
        <w:rPr>
          <w:b/>
          <w:color w:val="auto"/>
          <w:sz w:val="28"/>
          <w:szCs w:val="28"/>
        </w:rPr>
        <w:fldChar w:fldCharType="end"/>
      </w:r>
      <w:r w:rsidRPr="00E04E93">
        <w:rPr>
          <w:b/>
          <w:color w:val="auto"/>
          <w:sz w:val="28"/>
          <w:szCs w:val="28"/>
        </w:rPr>
        <w:instrText xml:space="preserve"> \* MERGEFORMAT</w:instrText>
      </w:r>
      <w:r w:rsidRPr="00E04E93">
        <w:rPr>
          <w:b/>
          <w:color w:val="auto"/>
          <w:sz w:val="28"/>
          <w:szCs w:val="28"/>
        </w:rPr>
        <w:fldChar w:fldCharType="separate"/>
      </w:r>
      <w:r>
        <w:rPr>
          <w:b/>
          <w:color w:val="auto"/>
          <w:sz w:val="28"/>
          <w:szCs w:val="28"/>
        </w:rPr>
        <w:t>NM</w:t>
      </w:r>
      <w:r w:rsidRPr="00E04E93">
        <w:rPr>
          <w:b/>
          <w:color w:val="auto"/>
          <w:sz w:val="28"/>
          <w:szCs w:val="28"/>
        </w:rPr>
        <w:fldChar w:fldCharType="end"/>
      </w:r>
      <w:r w:rsidRPr="00E04E93">
        <w:rPr>
          <w:b/>
          <w:color w:val="auto"/>
          <w:sz w:val="28"/>
          <w:szCs w:val="28"/>
        </w:rPr>
        <w:t xml:space="preserve"> 87557                           </w:t>
      </w:r>
      <w:r w:rsidRPr="00E04E93">
        <w:rPr>
          <w:b/>
          <w:color w:val="auto"/>
          <w:sz w:val="28"/>
          <w:szCs w:val="28"/>
        </w:rPr>
        <w:sym w:font="Wingdings 2" w:char="F097"/>
      </w:r>
      <w:r w:rsidRPr="00E04E93">
        <w:rPr>
          <w:b/>
          <w:color w:val="auto"/>
          <w:sz w:val="28"/>
          <w:szCs w:val="28"/>
        </w:rPr>
        <w:t xml:space="preserve">575-737-1144  </w:t>
      </w:r>
      <w:r w:rsidRPr="00E04E93">
        <w:rPr>
          <w:b/>
          <w:color w:val="auto"/>
          <w:sz w:val="28"/>
          <w:szCs w:val="28"/>
        </w:rPr>
        <w:sym w:font="Wingdings 2" w:char="F097"/>
      </w:r>
      <w:r w:rsidRPr="00E04E93">
        <w:rPr>
          <w:b/>
          <w:color w:val="auto"/>
          <w:sz w:val="28"/>
          <w:szCs w:val="28"/>
        </w:rPr>
        <w:t xml:space="preserve">Abigail Brown, Director  </w:t>
      </w:r>
      <w:r w:rsidRPr="00E04E93">
        <w:rPr>
          <w:b/>
          <w:color w:val="auto"/>
          <w:sz w:val="28"/>
          <w:szCs w:val="28"/>
        </w:rPr>
        <w:sym w:font="Wingdings 2" w:char="F097"/>
      </w:r>
      <w:r w:rsidRPr="00E04E93">
        <w:rPr>
          <w:b/>
          <w:color w:val="auto"/>
          <w:sz w:val="28"/>
          <w:szCs w:val="28"/>
        </w:rPr>
        <w:t xml:space="preserve">www.stclinic.com </w:t>
      </w:r>
      <w:r w:rsidRPr="00E04E93">
        <w:rPr>
          <w:b/>
          <w:color w:val="auto"/>
          <w:sz w:val="28"/>
          <w:szCs w:val="28"/>
        </w:rPr>
        <w:sym w:font="Wingdings 2" w:char="F097"/>
      </w:r>
      <w:r w:rsidRPr="00E04E93">
        <w:rPr>
          <w:b/>
          <w:color w:val="auto"/>
          <w:sz w:val="28"/>
          <w:szCs w:val="28"/>
        </w:rPr>
        <w:t>stclinic.info@gmail.com</w:t>
      </w:r>
    </w:p>
    <w:p w:rsidR="00586F5E" w:rsidRPr="00E04E93" w:rsidRDefault="00586F5E" w:rsidP="00586F5E">
      <w:pPr>
        <w:rPr>
          <w:rFonts w:ascii="Geneva" w:hAnsi="Geneva"/>
          <w:sz w:val="28"/>
          <w:szCs w:val="28"/>
        </w:rPr>
      </w:pPr>
    </w:p>
    <w:p w:rsidR="00586F5E" w:rsidRPr="00E04E93" w:rsidRDefault="00586F5E" w:rsidP="00586F5E">
      <w:pPr>
        <w:spacing w:line="240" w:lineRule="auto"/>
        <w:rPr>
          <w:rFonts w:ascii="Geneva" w:eastAsia="Times New Roman" w:hAnsi="Geneva" w:cs="Times New Roman"/>
          <w:color w:val="000000"/>
          <w:sz w:val="28"/>
          <w:szCs w:val="28"/>
        </w:rPr>
      </w:pPr>
      <w:r w:rsidRPr="00E04E93">
        <w:rPr>
          <w:rFonts w:ascii="Geneva" w:eastAsia="Times New Roman" w:hAnsi="Geneva" w:cs="Times New Roman"/>
          <w:color w:val="000000"/>
          <w:sz w:val="28"/>
          <w:szCs w:val="28"/>
        </w:rPr>
        <w:t xml:space="preserve">Hi all, here are some newsy items as we launch into 2021: </w:t>
      </w:r>
    </w:p>
    <w:p w:rsidR="00586F5E" w:rsidRPr="00E04E93" w:rsidRDefault="00586F5E" w:rsidP="00586F5E">
      <w:pPr>
        <w:spacing w:line="240" w:lineRule="auto"/>
        <w:rPr>
          <w:rFonts w:ascii="Geneva" w:eastAsia="Times New Roman" w:hAnsi="Geneva" w:cs="Times New Roman"/>
          <w:color w:val="000000"/>
          <w:sz w:val="28"/>
          <w:szCs w:val="28"/>
        </w:rPr>
      </w:pPr>
      <w:r w:rsidRPr="00E04E93">
        <w:rPr>
          <w:rFonts w:ascii="Geneva" w:eastAsia="Times New Roman" w:hAnsi="Geneva" w:cs="Times New Roman"/>
          <w:color w:val="000000"/>
          <w:sz w:val="28"/>
          <w:szCs w:val="28"/>
        </w:rPr>
        <w:t xml:space="preserve">First of all I want again to so deeply thank those of you who have donated to the clinic. </w:t>
      </w:r>
      <w:proofErr w:type="spellStart"/>
      <w:r w:rsidRPr="00E04E93">
        <w:rPr>
          <w:rFonts w:ascii="Geneva" w:eastAsia="Times New Roman" w:hAnsi="Geneva" w:cs="Times New Roman"/>
          <w:color w:val="000000"/>
          <w:sz w:val="28"/>
          <w:szCs w:val="28"/>
        </w:rPr>
        <w:t>Covid</w:t>
      </w:r>
      <w:proofErr w:type="spellEnd"/>
      <w:r w:rsidRPr="00E04E93">
        <w:rPr>
          <w:rFonts w:ascii="Geneva" w:eastAsia="Times New Roman" w:hAnsi="Geneva" w:cs="Times New Roman"/>
          <w:color w:val="000000"/>
          <w:sz w:val="28"/>
          <w:szCs w:val="28"/>
        </w:rPr>
        <w:t xml:space="preserve"> really was a disaster for the clinic as people have been afraid to travel, and even Long Distance orders have been down. Part of that may also be due to people not able to find the clinic on the search engines, even though I pay Google monthly to be on page one - that often does not happen. So the donations have been life saving for the Clinic - thank you so </w:t>
      </w:r>
      <w:proofErr w:type="spellStart"/>
      <w:r w:rsidRPr="00E04E93">
        <w:rPr>
          <w:rFonts w:ascii="Geneva" w:eastAsia="Times New Roman" w:hAnsi="Geneva" w:cs="Times New Roman"/>
          <w:color w:val="000000"/>
          <w:sz w:val="28"/>
          <w:szCs w:val="28"/>
        </w:rPr>
        <w:t>so</w:t>
      </w:r>
      <w:proofErr w:type="spellEnd"/>
      <w:r w:rsidRPr="00E04E93">
        <w:rPr>
          <w:rFonts w:ascii="Geneva" w:eastAsia="Times New Roman" w:hAnsi="Geneva" w:cs="Times New Roman"/>
          <w:color w:val="000000"/>
          <w:sz w:val="28"/>
          <w:szCs w:val="28"/>
        </w:rPr>
        <w:t xml:space="preserve"> much!! ! Also some of you have been faithful to mention the clinic on the SST/Dystonia bulletin boards and that’s also a huge help. Thanks so much!!</w:t>
      </w:r>
    </w:p>
    <w:p w:rsidR="00586F5E" w:rsidRPr="00E04E93" w:rsidRDefault="00586F5E" w:rsidP="00586F5E">
      <w:pPr>
        <w:spacing w:line="240" w:lineRule="auto"/>
        <w:rPr>
          <w:rFonts w:ascii="Geneva" w:eastAsia="Times New Roman" w:hAnsi="Geneva" w:cs="Times New Roman"/>
          <w:color w:val="000000"/>
          <w:sz w:val="28"/>
          <w:szCs w:val="28"/>
        </w:rPr>
      </w:pPr>
      <w:r w:rsidRPr="00E04E93">
        <w:rPr>
          <w:rFonts w:ascii="Geneva" w:eastAsia="Times New Roman" w:hAnsi="Geneva" w:cs="Times New Roman"/>
          <w:color w:val="000000"/>
          <w:sz w:val="28"/>
          <w:szCs w:val="28"/>
        </w:rPr>
        <w:t xml:space="preserve"> </w:t>
      </w:r>
      <w:r w:rsidRPr="00E04E93">
        <w:rPr>
          <w:rFonts w:ascii="Geneva" w:eastAsia="Times New Roman" w:hAnsi="Geneva" w:cs="Times New Roman"/>
          <w:b/>
          <w:color w:val="000000"/>
          <w:sz w:val="28"/>
          <w:szCs w:val="28"/>
          <w:u w:val="single"/>
        </w:rPr>
        <w:t>For you ladies</w:t>
      </w:r>
      <w:r w:rsidRPr="00E04E93">
        <w:rPr>
          <w:rFonts w:ascii="Geneva" w:eastAsia="Times New Roman" w:hAnsi="Geneva" w:cs="Times New Roman"/>
          <w:color w:val="000000"/>
          <w:sz w:val="28"/>
          <w:szCs w:val="28"/>
        </w:rPr>
        <w:t>, here is something regarding menopause that might interest you, as it’s helped one of our clients a lot</w:t>
      </w:r>
      <w:proofErr w:type="gramStart"/>
      <w:r w:rsidRPr="00E04E93">
        <w:rPr>
          <w:rFonts w:ascii="Geneva" w:eastAsia="Times New Roman" w:hAnsi="Geneva" w:cs="Times New Roman"/>
          <w:color w:val="000000"/>
          <w:sz w:val="28"/>
          <w:szCs w:val="28"/>
        </w:rPr>
        <w:t>.:</w:t>
      </w:r>
      <w:proofErr w:type="gramEnd"/>
    </w:p>
    <w:p w:rsidR="00586F5E" w:rsidRPr="00E04E93" w:rsidRDefault="00586F5E" w:rsidP="00586F5E">
      <w:pPr>
        <w:spacing w:line="240" w:lineRule="auto"/>
        <w:rPr>
          <w:rFonts w:ascii="Geneva" w:eastAsia="Times New Roman" w:hAnsi="Geneva" w:cs="Times New Roman"/>
          <w:color w:val="000000"/>
          <w:sz w:val="28"/>
          <w:szCs w:val="28"/>
        </w:rPr>
      </w:pPr>
      <w:r w:rsidRPr="00E04E93">
        <w:rPr>
          <w:rFonts w:ascii="Geneva" w:eastAsia="Times New Roman" w:hAnsi="Geneva" w:cs="Times New Roman"/>
          <w:color w:val="000000"/>
          <w:sz w:val="28"/>
          <w:szCs w:val="28"/>
          <w:u w:val="thick"/>
        </w:rPr>
        <w:t>Menopause Relief</w:t>
      </w:r>
      <w:r w:rsidRPr="00E04E93">
        <w:rPr>
          <w:rFonts w:ascii="Geneva" w:eastAsia="Times New Roman" w:hAnsi="Geneva" w:cs="Times New Roman"/>
          <w:color w:val="000000"/>
          <w:sz w:val="28"/>
          <w:szCs w:val="28"/>
        </w:rPr>
        <w:t xml:space="preserve"> - Relieve Hot Flashes &amp; Mood Swings - 1 Bottle </w:t>
      </w:r>
      <w:proofErr w:type="spellStart"/>
      <w:r w:rsidRPr="00E04E93">
        <w:rPr>
          <w:rFonts w:ascii="Geneva" w:eastAsia="Times New Roman" w:hAnsi="Geneva" w:cs="Times New Roman"/>
          <w:color w:val="000000"/>
          <w:sz w:val="28"/>
          <w:szCs w:val="28"/>
        </w:rPr>
        <w:t>Menoprin</w:t>
      </w:r>
      <w:proofErr w:type="spellEnd"/>
      <w:r w:rsidRPr="00E04E93">
        <w:rPr>
          <w:rFonts w:ascii="Geneva" w:eastAsia="Times New Roman" w:hAnsi="Geneva" w:cs="Times New Roman"/>
          <w:color w:val="000000"/>
          <w:sz w:val="28"/>
          <w:szCs w:val="28"/>
        </w:rPr>
        <w:t xml:space="preserve"> Day - 60 Capsules</w:t>
      </w:r>
    </w:p>
    <w:p w:rsidR="00586F5E" w:rsidRPr="00E04E93" w:rsidRDefault="00586F5E" w:rsidP="00586F5E">
      <w:pPr>
        <w:spacing w:line="240" w:lineRule="auto"/>
        <w:rPr>
          <w:rFonts w:ascii="Geneva" w:eastAsia="Times New Roman" w:hAnsi="Geneva" w:cs="Times New Roman"/>
          <w:sz w:val="28"/>
          <w:szCs w:val="28"/>
        </w:rPr>
      </w:pPr>
      <w:proofErr w:type="gramStart"/>
      <w:r w:rsidRPr="00E04E93">
        <w:rPr>
          <w:rFonts w:ascii="Geneva" w:eastAsia="Times New Roman" w:hAnsi="Geneva" w:cs="Times New Roman"/>
          <w:color w:val="000000"/>
          <w:sz w:val="28"/>
          <w:szCs w:val="28"/>
        </w:rPr>
        <w:t>by</w:t>
      </w:r>
      <w:proofErr w:type="gramEnd"/>
      <w:r w:rsidRPr="00E04E93">
        <w:rPr>
          <w:rFonts w:ascii="Geneva" w:eastAsia="Times New Roman" w:hAnsi="Geneva" w:cs="Times New Roman"/>
          <w:color w:val="000000"/>
          <w:sz w:val="28"/>
          <w:szCs w:val="28"/>
        </w:rPr>
        <w:t xml:space="preserve"> Approved Science</w:t>
      </w:r>
      <w:r w:rsidRPr="00E04E93">
        <w:rPr>
          <w:rFonts w:ascii="Geneva" w:eastAsia="Times New Roman" w:hAnsi="Geneva" w:cs="Times New Roman"/>
          <w:color w:val="000000"/>
          <w:sz w:val="28"/>
          <w:szCs w:val="28"/>
        </w:rPr>
        <w:br/>
        <w:t>Learn more: </w:t>
      </w:r>
      <w:hyperlink r:id="rId6" w:history="1">
        <w:r w:rsidRPr="00E04E93">
          <w:rPr>
            <w:rFonts w:ascii="Geneva" w:eastAsia="Times New Roman" w:hAnsi="Geneva" w:cs="Times New Roman"/>
            <w:color w:val="0000FF"/>
            <w:sz w:val="28"/>
            <w:szCs w:val="28"/>
            <w:u w:val="single"/>
          </w:rPr>
          <w:t>https://smile.amazon.com/dp/B01J65AHH0/ref=cm_sw_em_r_mt_dp_mAl.FbA17JZ3Z?_encoding=UTF8&amp;psc=1</w:t>
        </w:r>
      </w:hyperlink>
    </w:p>
    <w:p w:rsidR="00586F5E" w:rsidRPr="00E04E93" w:rsidRDefault="00586F5E" w:rsidP="00586F5E">
      <w:pPr>
        <w:spacing w:line="240" w:lineRule="auto"/>
        <w:rPr>
          <w:rFonts w:ascii="Geneva" w:eastAsia="Times New Roman" w:hAnsi="Geneva" w:cs="Times New Roman"/>
          <w:color w:val="000000"/>
          <w:sz w:val="28"/>
          <w:szCs w:val="28"/>
        </w:rPr>
      </w:pPr>
      <w:r w:rsidRPr="00E04E93">
        <w:rPr>
          <w:rFonts w:ascii="Geneva" w:eastAsia="Times New Roman" w:hAnsi="Geneva" w:cs="Times New Roman"/>
          <w:color w:val="000000"/>
          <w:sz w:val="28"/>
          <w:szCs w:val="28"/>
        </w:rPr>
        <w:t>She said:</w:t>
      </w:r>
    </w:p>
    <w:p w:rsidR="00586F5E" w:rsidRPr="00E04E93" w:rsidRDefault="00586F5E" w:rsidP="00586F5E">
      <w:pPr>
        <w:spacing w:line="240" w:lineRule="auto"/>
        <w:rPr>
          <w:rFonts w:ascii="Geneva" w:eastAsia="Times New Roman" w:hAnsi="Geneva" w:cs="Times New Roman"/>
          <w:sz w:val="28"/>
          <w:szCs w:val="28"/>
        </w:rPr>
      </w:pPr>
      <w:r w:rsidRPr="00E04E93">
        <w:rPr>
          <w:rFonts w:ascii="Geneva" w:eastAsia="Times New Roman" w:hAnsi="Geneva" w:cs="Times New Roman"/>
          <w:sz w:val="28"/>
          <w:szCs w:val="28"/>
        </w:rPr>
        <w:t> “I bought a menopause supplement on Amazon.  I started taking it about a week ago and so far it is helping! YESSSSS!   I barely have any hot flashes and when I do they are barely there. I also feel calmer.” </w:t>
      </w:r>
    </w:p>
    <w:p w:rsidR="00586F5E" w:rsidRPr="00E04E93" w:rsidRDefault="00586F5E" w:rsidP="00586F5E">
      <w:pPr>
        <w:spacing w:line="240" w:lineRule="auto"/>
        <w:rPr>
          <w:rFonts w:ascii="Geneva" w:eastAsia="Times New Roman" w:hAnsi="Geneva" w:cs="Times New Roman"/>
          <w:b/>
          <w:sz w:val="28"/>
          <w:szCs w:val="28"/>
        </w:rPr>
      </w:pPr>
    </w:p>
    <w:p w:rsidR="00586F5E" w:rsidRPr="00E04E93" w:rsidRDefault="00586F5E" w:rsidP="00586F5E">
      <w:pPr>
        <w:spacing w:line="240" w:lineRule="auto"/>
        <w:rPr>
          <w:rFonts w:ascii="Geneva" w:eastAsia="Times New Roman" w:hAnsi="Geneva" w:cs="Times New Roman"/>
          <w:b/>
          <w:sz w:val="28"/>
          <w:szCs w:val="28"/>
          <w:u w:val="thick"/>
        </w:rPr>
      </w:pPr>
      <w:r w:rsidRPr="00E04E93">
        <w:rPr>
          <w:rFonts w:ascii="Geneva" w:eastAsia="Times New Roman" w:hAnsi="Geneva" w:cs="Times New Roman"/>
          <w:b/>
          <w:sz w:val="28"/>
          <w:szCs w:val="28"/>
          <w:u w:val="thick"/>
        </w:rPr>
        <w:t>Tremor Info:</w:t>
      </w:r>
    </w:p>
    <w:p w:rsidR="00586F5E" w:rsidRPr="00E04E93" w:rsidRDefault="00586F5E" w:rsidP="00586F5E">
      <w:pPr>
        <w:spacing w:line="240" w:lineRule="auto"/>
        <w:rPr>
          <w:rFonts w:ascii="Geneva" w:eastAsia="Times New Roman" w:hAnsi="Geneva" w:cs="Times New Roman"/>
          <w:sz w:val="28"/>
          <w:szCs w:val="28"/>
        </w:rPr>
      </w:pPr>
      <w:proofErr w:type="gramStart"/>
      <w:r w:rsidRPr="00E04E93">
        <w:rPr>
          <w:rFonts w:ascii="Geneva" w:eastAsia="Times New Roman" w:hAnsi="Geneva" w:cs="Times New Roman"/>
          <w:sz w:val="28"/>
          <w:szCs w:val="28"/>
        </w:rPr>
        <w:t>Awhile back</w:t>
      </w:r>
      <w:proofErr w:type="gramEnd"/>
      <w:r w:rsidRPr="00E04E93">
        <w:rPr>
          <w:rFonts w:ascii="Geneva" w:eastAsia="Times New Roman" w:hAnsi="Geneva" w:cs="Times New Roman"/>
          <w:sz w:val="28"/>
          <w:szCs w:val="28"/>
        </w:rPr>
        <w:t xml:space="preserve"> one of you submitted a recipe for a smoothie that helped you reduce tremors. A client recently emailed me and </w:t>
      </w:r>
      <w:r w:rsidRPr="00E04E93">
        <w:rPr>
          <w:rFonts w:ascii="Geneva" w:eastAsia="Times New Roman" w:hAnsi="Geneva" w:cs="Times New Roman"/>
          <w:sz w:val="28"/>
          <w:szCs w:val="28"/>
        </w:rPr>
        <w:lastRenderedPageBreak/>
        <w:t>wanted that recipe, so could you please email that to me soon and I’ll send out another update with the recipe. Thanks so much!</w:t>
      </w:r>
    </w:p>
    <w:p w:rsidR="00586F5E" w:rsidRPr="00E04E93" w:rsidRDefault="00586F5E" w:rsidP="00586F5E">
      <w:pPr>
        <w:spacing w:line="240" w:lineRule="auto"/>
        <w:rPr>
          <w:rFonts w:ascii="Geneva" w:eastAsia="Times New Roman" w:hAnsi="Geneva" w:cs="Times New Roman"/>
          <w:sz w:val="28"/>
          <w:szCs w:val="28"/>
        </w:rPr>
      </w:pPr>
    </w:p>
    <w:p w:rsidR="00586F5E" w:rsidRPr="00E04E93" w:rsidRDefault="00586F5E" w:rsidP="00586F5E">
      <w:pPr>
        <w:spacing w:line="240" w:lineRule="auto"/>
        <w:rPr>
          <w:rFonts w:ascii="Geneva" w:eastAsia="Times New Roman" w:hAnsi="Geneva" w:cs="Times New Roman"/>
          <w:sz w:val="28"/>
          <w:szCs w:val="28"/>
        </w:rPr>
      </w:pPr>
      <w:r w:rsidRPr="00E04E93">
        <w:rPr>
          <w:rFonts w:ascii="Geneva" w:eastAsia="Times New Roman" w:hAnsi="Geneva" w:cs="Times New Roman"/>
          <w:b/>
          <w:sz w:val="28"/>
          <w:szCs w:val="28"/>
          <w:u w:val="single"/>
        </w:rPr>
        <w:t>Here is a great product</w:t>
      </w:r>
      <w:r w:rsidRPr="00E04E93">
        <w:rPr>
          <w:rFonts w:ascii="Geneva" w:eastAsia="Times New Roman" w:hAnsi="Geneva" w:cs="Times New Roman"/>
          <w:sz w:val="28"/>
          <w:szCs w:val="28"/>
        </w:rPr>
        <w:t xml:space="preserve"> that can be used on any spot where you have pain. If you get one or more, get the 5 inch one. The come in a thin cover like a sandwich baggie. Leave it in the cover if you are using it anywhere with hair but to use it as a sticky, remove the paper and stick on any hairless part of your body that is clean and free from lotions. Then remove it, place the paper back on the sticky </w:t>
      </w:r>
      <w:proofErr w:type="spellStart"/>
      <w:r w:rsidRPr="00E04E93">
        <w:rPr>
          <w:rFonts w:ascii="Geneva" w:eastAsia="Times New Roman" w:hAnsi="Geneva" w:cs="Times New Roman"/>
          <w:sz w:val="28"/>
          <w:szCs w:val="28"/>
        </w:rPr>
        <w:t>nd</w:t>
      </w:r>
      <w:proofErr w:type="spellEnd"/>
      <w:r w:rsidRPr="00E04E93">
        <w:rPr>
          <w:rFonts w:ascii="Geneva" w:eastAsia="Times New Roman" w:hAnsi="Geneva" w:cs="Times New Roman"/>
          <w:sz w:val="28"/>
          <w:szCs w:val="28"/>
        </w:rPr>
        <w:t xml:space="preserve"> free. It will stay for hours and remains cold a long time. It’s very thin so won’t show under clothing. Store in freezer. They are a bit hard to find. Here are two links - one on amazon and the other on </w:t>
      </w:r>
      <w:proofErr w:type="spellStart"/>
      <w:r w:rsidRPr="00E04E93">
        <w:rPr>
          <w:rFonts w:ascii="Geneva" w:eastAsia="Times New Roman" w:hAnsi="Geneva" w:cs="Times New Roman"/>
          <w:sz w:val="28"/>
          <w:szCs w:val="28"/>
        </w:rPr>
        <w:t>Ebay</w:t>
      </w:r>
      <w:proofErr w:type="spellEnd"/>
      <w:r w:rsidRPr="00E04E93">
        <w:rPr>
          <w:rFonts w:ascii="Geneva" w:eastAsia="Times New Roman" w:hAnsi="Geneva" w:cs="Times New Roman"/>
          <w:sz w:val="28"/>
          <w:szCs w:val="28"/>
        </w:rPr>
        <w:t xml:space="preserve">. Those of you who can feel the ST shortness/tightness up in your skull on your short side may find these to be a blessing when you are lying down as they tend to almost instantly provide some relief from that tightness (in this case, don’t use as a sticky but keep it in the provided cover or a sandwich bag.) </w:t>
      </w:r>
    </w:p>
    <w:p w:rsidR="00586F5E" w:rsidRPr="00E04E93" w:rsidRDefault="00586F5E" w:rsidP="00586F5E">
      <w:pPr>
        <w:spacing w:line="240" w:lineRule="auto"/>
        <w:rPr>
          <w:rFonts w:ascii="Geneva" w:eastAsia="Times New Roman" w:hAnsi="Geneva" w:cs="Times New Roman"/>
          <w:b/>
          <w:sz w:val="28"/>
          <w:szCs w:val="28"/>
          <w:u w:val="thick"/>
        </w:rPr>
      </w:pPr>
    </w:p>
    <w:p w:rsidR="00586F5E" w:rsidRPr="00E04E93" w:rsidRDefault="00586F5E" w:rsidP="00586F5E">
      <w:pPr>
        <w:spacing w:line="240" w:lineRule="auto"/>
        <w:rPr>
          <w:rFonts w:ascii="Geneva" w:eastAsia="Times New Roman" w:hAnsi="Geneva" w:cs="Times New Roman"/>
          <w:sz w:val="28"/>
          <w:szCs w:val="28"/>
        </w:rPr>
      </w:pPr>
      <w:r w:rsidRPr="00E04E93">
        <w:rPr>
          <w:rFonts w:ascii="Geneva" w:eastAsia="Times New Roman" w:hAnsi="Geneva" w:cs="Times New Roman"/>
          <w:b/>
          <w:sz w:val="28"/>
          <w:szCs w:val="28"/>
          <w:u w:val="thick"/>
        </w:rPr>
        <w:t>Cold Pain Cakes:</w:t>
      </w:r>
      <w:r w:rsidRPr="00E04E93">
        <w:rPr>
          <w:rFonts w:ascii="Geneva" w:eastAsia="Times New Roman" w:hAnsi="Geneva" w:cs="Times New Roman"/>
          <w:sz w:val="28"/>
          <w:szCs w:val="28"/>
        </w:rPr>
        <w:t xml:space="preserve">  (from amazon) https://www.amazon.com/PAINCAKES-Cold-Sticks-Stays-Place/dp/B07K6ZN28P/ref=pd_bxgy_img_2/134-3676086-1586921</w:t>
      </w:r>
      <w:proofErr w:type="gramStart"/>
      <w:r w:rsidRPr="00E04E93">
        <w:rPr>
          <w:rFonts w:ascii="Geneva" w:eastAsia="Times New Roman" w:hAnsi="Geneva" w:cs="Times New Roman"/>
          <w:sz w:val="28"/>
          <w:szCs w:val="28"/>
        </w:rPr>
        <w:t>?_</w:t>
      </w:r>
      <w:proofErr w:type="gramEnd"/>
      <w:r w:rsidRPr="00E04E93">
        <w:rPr>
          <w:rFonts w:ascii="Geneva" w:eastAsia="Times New Roman" w:hAnsi="Geneva" w:cs="Times New Roman"/>
          <w:sz w:val="28"/>
          <w:szCs w:val="28"/>
        </w:rPr>
        <w:t>encoding=UTF8&amp;pd_rd_i=B07K6ZN28P&amp;pd_rd_r=8ab0ed76-c07e-48bc-a760-5c395266d1cc&amp;pd_rd_w=kkJfs&amp;pd_rd_wg=UeDLa&amp;pf_rd_p=f325d01c-4658-4593-be83-3e12ca663f0e&amp;pf_rd_r=7MN0N8QBJYYACQSS5R5Z&amp;psc=1&amp;refRID=7MN0N8QBJYYACQSS5R5Z</w:t>
      </w:r>
    </w:p>
    <w:p w:rsidR="00586F5E" w:rsidRPr="00E04E93" w:rsidRDefault="00586F5E" w:rsidP="00586F5E">
      <w:pPr>
        <w:spacing w:line="240" w:lineRule="auto"/>
        <w:rPr>
          <w:rFonts w:ascii="Geneva" w:eastAsia="Times New Roman" w:hAnsi="Geneva" w:cs="Times New Roman"/>
          <w:sz w:val="28"/>
          <w:szCs w:val="28"/>
        </w:rPr>
      </w:pPr>
    </w:p>
    <w:p w:rsidR="00586F5E" w:rsidRPr="00E04E93" w:rsidRDefault="00586F5E" w:rsidP="00586F5E">
      <w:pPr>
        <w:spacing w:line="240" w:lineRule="auto"/>
        <w:rPr>
          <w:rFonts w:ascii="Geneva" w:eastAsia="Times New Roman" w:hAnsi="Geneva" w:cs="Times New Roman"/>
          <w:sz w:val="28"/>
          <w:szCs w:val="28"/>
        </w:rPr>
      </w:pPr>
      <w:r w:rsidRPr="00E04E93">
        <w:rPr>
          <w:rFonts w:ascii="Geneva" w:eastAsia="Times New Roman" w:hAnsi="Geneva" w:cs="Times New Roman"/>
          <w:b/>
          <w:sz w:val="28"/>
          <w:szCs w:val="28"/>
          <w:u w:val="thick"/>
        </w:rPr>
        <w:t xml:space="preserve">Here it is on </w:t>
      </w:r>
      <w:proofErr w:type="spellStart"/>
      <w:r w:rsidRPr="00E04E93">
        <w:rPr>
          <w:rFonts w:ascii="Geneva" w:eastAsia="Times New Roman" w:hAnsi="Geneva" w:cs="Times New Roman"/>
          <w:b/>
          <w:sz w:val="28"/>
          <w:szCs w:val="28"/>
          <w:u w:val="thick"/>
        </w:rPr>
        <w:t>Ebsay</w:t>
      </w:r>
      <w:proofErr w:type="spellEnd"/>
      <w:proofErr w:type="gramStart"/>
      <w:r w:rsidRPr="00E04E93">
        <w:rPr>
          <w:rFonts w:ascii="Geneva" w:eastAsia="Times New Roman" w:hAnsi="Geneva" w:cs="Times New Roman"/>
          <w:b/>
          <w:sz w:val="28"/>
          <w:szCs w:val="28"/>
          <w:u w:val="thick"/>
        </w:rPr>
        <w:t>:</w:t>
      </w:r>
      <w:r w:rsidRPr="00E04E93">
        <w:rPr>
          <w:rFonts w:ascii="Geneva" w:eastAsia="Times New Roman" w:hAnsi="Geneva" w:cs="Times New Roman"/>
          <w:sz w:val="28"/>
          <w:szCs w:val="28"/>
        </w:rPr>
        <w:t xml:space="preserve">   https</w:t>
      </w:r>
      <w:proofErr w:type="gramEnd"/>
      <w:r w:rsidRPr="00E04E93">
        <w:rPr>
          <w:rFonts w:ascii="Geneva" w:eastAsia="Times New Roman" w:hAnsi="Geneva" w:cs="Times New Roman"/>
          <w:sz w:val="28"/>
          <w:szCs w:val="28"/>
        </w:rPr>
        <w:t>://www.ebay.com/itm/PAIN-CAKES-Chill-Stick-Go-Large-Purple-Re-Stickable-Cold-Pack-up-to-100x/333864229539?hash=item4dbbdbdaa3:g:fLIAAOSw~W1gCMIy</w:t>
      </w:r>
    </w:p>
    <w:p w:rsidR="00586F5E" w:rsidRPr="00E04E93" w:rsidRDefault="00586F5E" w:rsidP="00586F5E">
      <w:pPr>
        <w:rPr>
          <w:rFonts w:ascii="Geneva" w:hAnsi="Geneva"/>
          <w:sz w:val="28"/>
          <w:szCs w:val="28"/>
        </w:rPr>
      </w:pPr>
    </w:p>
    <w:p w:rsidR="00586F5E" w:rsidRPr="00E04E93" w:rsidRDefault="00586F5E" w:rsidP="00586F5E">
      <w:pPr>
        <w:rPr>
          <w:rFonts w:ascii="Geneva" w:hAnsi="Geneva"/>
          <w:sz w:val="28"/>
          <w:szCs w:val="28"/>
        </w:rPr>
      </w:pPr>
    </w:p>
    <w:p w:rsidR="00586F5E" w:rsidRPr="00E04E93" w:rsidRDefault="00586F5E" w:rsidP="00586F5E">
      <w:pPr>
        <w:rPr>
          <w:rFonts w:ascii="Geneva" w:hAnsi="Geneva"/>
          <w:sz w:val="28"/>
          <w:szCs w:val="28"/>
        </w:rPr>
      </w:pPr>
      <w:r w:rsidRPr="00E04E93">
        <w:rPr>
          <w:rFonts w:ascii="Geneva" w:hAnsi="Geneva"/>
          <w:b/>
          <w:sz w:val="28"/>
          <w:szCs w:val="28"/>
          <w:u w:val="single"/>
        </w:rPr>
        <w:t>This is a note from a former client</w:t>
      </w:r>
      <w:r w:rsidRPr="00E04E93">
        <w:rPr>
          <w:rFonts w:ascii="Geneva" w:hAnsi="Geneva"/>
          <w:sz w:val="28"/>
          <w:szCs w:val="28"/>
        </w:rPr>
        <w:t xml:space="preserve"> that I thought it would interest you. She asked that her name and email be kept private. Be sure to always consult the No-No med list (on our Related Links page) and if you are prescribed a drug not on that list, go </w:t>
      </w:r>
      <w:proofErr w:type="gramStart"/>
      <w:r w:rsidRPr="00E04E93">
        <w:rPr>
          <w:rFonts w:ascii="Geneva" w:hAnsi="Geneva"/>
          <w:sz w:val="28"/>
          <w:szCs w:val="28"/>
        </w:rPr>
        <w:t xml:space="preserve">to   </w:t>
      </w:r>
      <w:proofErr w:type="gramEnd"/>
      <w:r>
        <w:fldChar w:fldCharType="begin"/>
      </w:r>
      <w:r>
        <w:instrText xml:space="preserve"> HYPERLINK "http://www.drugs.com" </w:instrText>
      </w:r>
      <w:r>
        <w:fldChar w:fldCharType="separate"/>
      </w:r>
      <w:r w:rsidRPr="00E04E93">
        <w:rPr>
          <w:rStyle w:val="Hyperlink"/>
          <w:rFonts w:ascii="Geneva" w:hAnsi="Geneva"/>
          <w:sz w:val="28"/>
          <w:szCs w:val="28"/>
        </w:rPr>
        <w:t>www.drugs.com</w:t>
      </w:r>
      <w:r>
        <w:rPr>
          <w:rStyle w:val="Hyperlink"/>
          <w:rFonts w:ascii="Geneva" w:hAnsi="Geneva"/>
          <w:sz w:val="28"/>
          <w:szCs w:val="28"/>
        </w:rPr>
        <w:fldChar w:fldCharType="end"/>
      </w:r>
      <w:r w:rsidRPr="00E04E93">
        <w:rPr>
          <w:rFonts w:ascii="Geneva" w:hAnsi="Geneva"/>
          <w:sz w:val="28"/>
          <w:szCs w:val="28"/>
        </w:rPr>
        <w:t xml:space="preserve"> and check out the side effects of that drug. If there are muscle issues like spasms, twitching, jerking, etc. that is a red flag for that drug. So here is this lady’s story:</w:t>
      </w:r>
    </w:p>
    <w:p w:rsidR="00586F5E" w:rsidRPr="00E04E93" w:rsidRDefault="00586F5E" w:rsidP="00586F5E">
      <w:pPr>
        <w:spacing w:line="240" w:lineRule="auto"/>
        <w:rPr>
          <w:rFonts w:ascii="Geneva" w:eastAsia="Times New Roman" w:hAnsi="Geneva" w:cs="Arial"/>
          <w:color w:val="000000"/>
          <w:sz w:val="28"/>
          <w:szCs w:val="28"/>
        </w:rPr>
      </w:pPr>
      <w:r w:rsidRPr="00E04E93">
        <w:rPr>
          <w:rFonts w:ascii="Geneva" w:eastAsia="Times New Roman" w:hAnsi="Geneva" w:cs="Arial"/>
          <w:color w:val="000000"/>
          <w:sz w:val="28"/>
          <w:szCs w:val="28"/>
        </w:rPr>
        <w:t xml:space="preserve">“You requested a current list of meds I was taking and promptly told me the </w:t>
      </w:r>
      <w:proofErr w:type="spellStart"/>
      <w:r w:rsidRPr="00E04E93">
        <w:rPr>
          <w:rFonts w:ascii="Geneva" w:eastAsia="Times New Roman" w:hAnsi="Geneva" w:cs="Arial"/>
          <w:color w:val="000000"/>
          <w:sz w:val="28"/>
          <w:szCs w:val="28"/>
        </w:rPr>
        <w:t>Trazadone</w:t>
      </w:r>
      <w:proofErr w:type="spellEnd"/>
      <w:r w:rsidRPr="00E04E93">
        <w:rPr>
          <w:rFonts w:ascii="Geneva" w:eastAsia="Times New Roman" w:hAnsi="Geneva" w:cs="Arial"/>
          <w:color w:val="000000"/>
          <w:sz w:val="28"/>
          <w:szCs w:val="28"/>
        </w:rPr>
        <w:t xml:space="preserve"> was a no </w:t>
      </w:r>
      <w:proofErr w:type="spellStart"/>
      <w:r w:rsidRPr="00E04E93">
        <w:rPr>
          <w:rFonts w:ascii="Geneva" w:eastAsia="Times New Roman" w:hAnsi="Geneva" w:cs="Arial"/>
          <w:color w:val="000000"/>
          <w:sz w:val="28"/>
          <w:szCs w:val="28"/>
        </w:rPr>
        <w:t>no</w:t>
      </w:r>
      <w:proofErr w:type="spellEnd"/>
      <w:r w:rsidRPr="00E04E93">
        <w:rPr>
          <w:rFonts w:ascii="Geneva" w:eastAsia="Times New Roman" w:hAnsi="Geneva" w:cs="Arial"/>
          <w:color w:val="000000"/>
          <w:sz w:val="28"/>
          <w:szCs w:val="28"/>
        </w:rPr>
        <w:t xml:space="preserve"> drug. I had been taking it for sleep for 30+ years. It took me a long time to wean off the drug and a long time for my body to get used to sleeping without it. I completed the weaning off process in November of 2019. </w:t>
      </w:r>
      <w:proofErr w:type="gramStart"/>
      <w:r w:rsidRPr="00E04E93">
        <w:rPr>
          <w:rFonts w:ascii="Geneva" w:eastAsia="Times New Roman" w:hAnsi="Geneva" w:cs="Arial"/>
          <w:color w:val="000000"/>
          <w:sz w:val="28"/>
          <w:szCs w:val="28"/>
        </w:rPr>
        <w:t>I can happily report I have not had any Botox” injections for 49 weeks.</w:t>
      </w:r>
      <w:proofErr w:type="gramEnd"/>
      <w:r w:rsidRPr="00E04E93">
        <w:rPr>
          <w:rFonts w:ascii="Geneva" w:eastAsia="Times New Roman" w:hAnsi="Geneva" w:cs="Arial"/>
          <w:color w:val="000000"/>
          <w:sz w:val="28"/>
          <w:szCs w:val="28"/>
        </w:rPr>
        <w:t xml:space="preserve"> I was asymptomatic for longer than 49 weeks but was afraid not to have the injections prior to that because I was concerned it would return. If my memory serves me correctly </w:t>
      </w:r>
      <w:proofErr w:type="spellStart"/>
      <w:r w:rsidRPr="00E04E93">
        <w:rPr>
          <w:rFonts w:ascii="Geneva" w:eastAsia="Times New Roman" w:hAnsi="Geneva" w:cs="Arial"/>
          <w:color w:val="000000"/>
          <w:sz w:val="28"/>
          <w:szCs w:val="28"/>
        </w:rPr>
        <w:t>i</w:t>
      </w:r>
      <w:proofErr w:type="spellEnd"/>
      <w:r w:rsidRPr="00E04E93">
        <w:rPr>
          <w:rFonts w:ascii="Geneva" w:eastAsia="Times New Roman" w:hAnsi="Geneva" w:cs="Arial"/>
          <w:color w:val="000000"/>
          <w:sz w:val="28"/>
          <w:szCs w:val="28"/>
        </w:rPr>
        <w:t xml:space="preserve"> have been asymptomatic for 6-9 months prior to stopping the injections.’’</w:t>
      </w:r>
    </w:p>
    <w:p w:rsidR="00586F5E" w:rsidRPr="00E04E93" w:rsidRDefault="00586F5E" w:rsidP="00586F5E">
      <w:pPr>
        <w:spacing w:line="240" w:lineRule="auto"/>
        <w:rPr>
          <w:rFonts w:ascii="Geneva" w:eastAsia="Times New Roman" w:hAnsi="Geneva" w:cs="Arial"/>
          <w:color w:val="000000"/>
          <w:sz w:val="28"/>
          <w:szCs w:val="28"/>
        </w:rPr>
      </w:pPr>
      <w:r w:rsidRPr="00E04E93">
        <w:rPr>
          <w:rFonts w:ascii="Geneva" w:eastAsia="Times New Roman" w:hAnsi="Geneva" w:cs="Arial"/>
          <w:color w:val="000000"/>
          <w:sz w:val="28"/>
          <w:szCs w:val="28"/>
        </w:rPr>
        <w:t xml:space="preserve">So clearly weaning off that drug, made a huge positive difference for her. Go natural as much as you can. I’ve mentioned this before but my favorite natural herbal sleep aid is </w:t>
      </w:r>
      <w:r w:rsidRPr="00E04E93">
        <w:rPr>
          <w:rFonts w:ascii="Geneva" w:eastAsia="Times New Roman" w:hAnsi="Geneva" w:cs="Arial"/>
          <w:color w:val="000000"/>
          <w:sz w:val="28"/>
          <w:szCs w:val="28"/>
          <w:u w:val="thick"/>
        </w:rPr>
        <w:t>Deep Sleep</w:t>
      </w:r>
      <w:r w:rsidRPr="00E04E93">
        <w:rPr>
          <w:rFonts w:ascii="Geneva" w:eastAsia="Times New Roman" w:hAnsi="Geneva" w:cs="Arial"/>
          <w:color w:val="000000"/>
          <w:sz w:val="28"/>
          <w:szCs w:val="28"/>
        </w:rPr>
        <w:t xml:space="preserve">, available at most health food stores and online.  </w:t>
      </w:r>
    </w:p>
    <w:p w:rsidR="00586F5E" w:rsidRPr="00E04E93" w:rsidRDefault="00586F5E" w:rsidP="00586F5E">
      <w:pPr>
        <w:spacing w:line="240" w:lineRule="auto"/>
        <w:rPr>
          <w:rFonts w:ascii="Geneva" w:eastAsia="Times New Roman" w:hAnsi="Geneva" w:cs="Arial"/>
          <w:color w:val="000000"/>
          <w:sz w:val="28"/>
          <w:szCs w:val="28"/>
        </w:rPr>
      </w:pPr>
      <w:r w:rsidRPr="00E04E93">
        <w:rPr>
          <w:rFonts w:ascii="Geneva" w:eastAsia="Times New Roman" w:hAnsi="Geneva" w:cs="Arial"/>
          <w:b/>
          <w:color w:val="000000"/>
          <w:sz w:val="28"/>
          <w:szCs w:val="28"/>
          <w:u w:val="single"/>
        </w:rPr>
        <w:t>Re. exercises:</w:t>
      </w:r>
      <w:r w:rsidRPr="00E04E93">
        <w:rPr>
          <w:rFonts w:ascii="Geneva" w:eastAsia="Times New Roman" w:hAnsi="Geneva" w:cs="Arial"/>
          <w:color w:val="000000"/>
          <w:sz w:val="28"/>
          <w:szCs w:val="28"/>
        </w:rPr>
        <w:t xml:space="preserve">  all of them are important but some are more targeted for the skull and neck than others and thus especially important, like the Head Raise and Chin Smile, Foot Strap, Cross-Legged Body Curl, Drop &amp; Roll off and on throughout the day, and Head Harness either using a gym hook up or Bodylastics. Also a reminder that if your back is tight, your neck will not want to release, so the back exercises are very important - like the Bend-Hang, Toe Tucks and Knee-Overs and Rower. Also I still use my gravity table a few times a week and love it as </w:t>
      </w:r>
      <w:proofErr w:type="gramStart"/>
      <w:r w:rsidRPr="00E04E93">
        <w:rPr>
          <w:rFonts w:ascii="Geneva" w:eastAsia="Times New Roman" w:hAnsi="Geneva" w:cs="Arial"/>
          <w:color w:val="000000"/>
          <w:sz w:val="28"/>
          <w:szCs w:val="28"/>
        </w:rPr>
        <w:t>a full</w:t>
      </w:r>
      <w:proofErr w:type="gramEnd"/>
      <w:r w:rsidRPr="00E04E93">
        <w:rPr>
          <w:rFonts w:ascii="Geneva" w:eastAsia="Times New Roman" w:hAnsi="Geneva" w:cs="Arial"/>
          <w:color w:val="000000"/>
          <w:sz w:val="28"/>
          <w:szCs w:val="28"/>
        </w:rPr>
        <w:t xml:space="preserve"> body traction. </w:t>
      </w:r>
    </w:p>
    <w:p w:rsidR="00586F5E" w:rsidRPr="00E04E93" w:rsidRDefault="00586F5E" w:rsidP="00586F5E">
      <w:pPr>
        <w:spacing w:line="240" w:lineRule="auto"/>
        <w:rPr>
          <w:rFonts w:ascii="Geneva" w:eastAsia="Times New Roman" w:hAnsi="Geneva" w:cs="Arial"/>
          <w:color w:val="000000"/>
          <w:sz w:val="28"/>
          <w:szCs w:val="28"/>
        </w:rPr>
      </w:pPr>
      <w:r w:rsidRPr="00E04E93">
        <w:rPr>
          <w:rFonts w:ascii="Geneva" w:eastAsia="Times New Roman" w:hAnsi="Geneva" w:cs="Arial"/>
          <w:color w:val="000000"/>
          <w:sz w:val="28"/>
          <w:szCs w:val="28"/>
        </w:rPr>
        <w:t xml:space="preserve">Remember that YOU are the boss and your job is to </w:t>
      </w:r>
      <w:proofErr w:type="gramStart"/>
      <w:r w:rsidRPr="00E04E93">
        <w:rPr>
          <w:rFonts w:ascii="Geneva" w:eastAsia="Times New Roman" w:hAnsi="Geneva" w:cs="Arial"/>
          <w:color w:val="000000"/>
          <w:sz w:val="28"/>
          <w:szCs w:val="28"/>
        </w:rPr>
        <w:t>home-school</w:t>
      </w:r>
      <w:proofErr w:type="gramEnd"/>
      <w:r w:rsidRPr="00E04E93">
        <w:rPr>
          <w:rFonts w:ascii="Geneva" w:eastAsia="Times New Roman" w:hAnsi="Geneva" w:cs="Arial"/>
          <w:color w:val="000000"/>
          <w:sz w:val="28"/>
          <w:szCs w:val="28"/>
        </w:rPr>
        <w:t xml:space="preserve"> your body back to normal, gently and daily nudging those muscles to elongate. Sleep on your back! You </w:t>
      </w:r>
      <w:proofErr w:type="spellStart"/>
      <w:r w:rsidRPr="00E04E93">
        <w:rPr>
          <w:rFonts w:ascii="Geneva" w:eastAsia="Times New Roman" w:hAnsi="Geneva" w:cs="Arial"/>
          <w:color w:val="000000"/>
          <w:sz w:val="28"/>
          <w:szCs w:val="28"/>
        </w:rPr>
        <w:t>cn</w:t>
      </w:r>
      <w:proofErr w:type="spellEnd"/>
      <w:r w:rsidRPr="00E04E93">
        <w:rPr>
          <w:rFonts w:ascii="Geneva" w:eastAsia="Times New Roman" w:hAnsi="Geneva" w:cs="Arial"/>
          <w:color w:val="000000"/>
          <w:sz w:val="28"/>
          <w:szCs w:val="28"/>
        </w:rPr>
        <w:t xml:space="preserve"> teach your body to do this. It took me months but now it’s the only way I can fall asleep. One day at a time warriors. God’s blessings to all of you, Abbie</w:t>
      </w:r>
    </w:p>
    <w:p w:rsidR="0081759A" w:rsidRDefault="0081759A">
      <w:bookmarkStart w:id="0" w:name="_GoBack"/>
      <w:bookmarkEnd w:id="0"/>
    </w:p>
    <w:sectPr w:rsidR="0081759A" w:rsidSect="00491BD2">
      <w:pgSz w:w="12240" w:h="15840"/>
      <w:pgMar w:top="648" w:right="1584" w:bottom="1224"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5E"/>
    <w:rsid w:val="00586F5E"/>
    <w:rsid w:val="0081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F5E"/>
    <w:pPr>
      <w:spacing w:line="300"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86F5E"/>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586F5E"/>
    <w:rPr>
      <w:rFonts w:asciiTheme="majorHAnsi" w:eastAsiaTheme="majorEastAsia" w:hAnsiTheme="majorHAnsi" w:cstheme="majorBidi"/>
      <w:color w:val="C0504D" w:themeColor="accent2"/>
      <w:spacing w:val="5"/>
      <w:kern w:val="28"/>
      <w:sz w:val="40"/>
      <w:szCs w:val="40"/>
      <w:lang w:eastAsia="en-US"/>
    </w:rPr>
  </w:style>
  <w:style w:type="paragraph" w:customStyle="1" w:styleId="ContactDetails">
    <w:name w:val="Contact Details"/>
    <w:basedOn w:val="Normal"/>
    <w:rsid w:val="00586F5E"/>
    <w:pPr>
      <w:spacing w:before="120" w:after="240" w:line="240" w:lineRule="auto"/>
    </w:pPr>
    <w:rPr>
      <w:color w:val="4F81BD" w:themeColor="accent1"/>
      <w:sz w:val="18"/>
      <w:szCs w:val="18"/>
    </w:rPr>
  </w:style>
  <w:style w:type="paragraph" w:customStyle="1" w:styleId="Boxes">
    <w:name w:val="Boxes"/>
    <w:basedOn w:val="Normal"/>
    <w:rsid w:val="00586F5E"/>
    <w:pPr>
      <w:spacing w:line="240" w:lineRule="auto"/>
      <w:jc w:val="right"/>
    </w:pPr>
  </w:style>
  <w:style w:type="character" w:styleId="Hyperlink">
    <w:name w:val="Hyperlink"/>
    <w:basedOn w:val="DefaultParagraphFont"/>
    <w:uiPriority w:val="99"/>
    <w:unhideWhenUsed/>
    <w:rsid w:val="00586F5E"/>
    <w:rPr>
      <w:color w:val="0000FF"/>
      <w:u w:val="single"/>
    </w:rPr>
  </w:style>
  <w:style w:type="paragraph" w:styleId="BalloonText">
    <w:name w:val="Balloon Text"/>
    <w:basedOn w:val="Normal"/>
    <w:link w:val="BalloonTextChar"/>
    <w:uiPriority w:val="99"/>
    <w:semiHidden/>
    <w:unhideWhenUsed/>
    <w:rsid w:val="00586F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F5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F5E"/>
    <w:pPr>
      <w:spacing w:line="300"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86F5E"/>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586F5E"/>
    <w:rPr>
      <w:rFonts w:asciiTheme="majorHAnsi" w:eastAsiaTheme="majorEastAsia" w:hAnsiTheme="majorHAnsi" w:cstheme="majorBidi"/>
      <w:color w:val="C0504D" w:themeColor="accent2"/>
      <w:spacing w:val="5"/>
      <w:kern w:val="28"/>
      <w:sz w:val="40"/>
      <w:szCs w:val="40"/>
      <w:lang w:eastAsia="en-US"/>
    </w:rPr>
  </w:style>
  <w:style w:type="paragraph" w:customStyle="1" w:styleId="ContactDetails">
    <w:name w:val="Contact Details"/>
    <w:basedOn w:val="Normal"/>
    <w:rsid w:val="00586F5E"/>
    <w:pPr>
      <w:spacing w:before="120" w:after="240" w:line="240" w:lineRule="auto"/>
    </w:pPr>
    <w:rPr>
      <w:color w:val="4F81BD" w:themeColor="accent1"/>
      <w:sz w:val="18"/>
      <w:szCs w:val="18"/>
    </w:rPr>
  </w:style>
  <w:style w:type="paragraph" w:customStyle="1" w:styleId="Boxes">
    <w:name w:val="Boxes"/>
    <w:basedOn w:val="Normal"/>
    <w:rsid w:val="00586F5E"/>
    <w:pPr>
      <w:spacing w:line="240" w:lineRule="auto"/>
      <w:jc w:val="right"/>
    </w:pPr>
  </w:style>
  <w:style w:type="character" w:styleId="Hyperlink">
    <w:name w:val="Hyperlink"/>
    <w:basedOn w:val="DefaultParagraphFont"/>
    <w:uiPriority w:val="99"/>
    <w:unhideWhenUsed/>
    <w:rsid w:val="00586F5E"/>
    <w:rPr>
      <w:color w:val="0000FF"/>
      <w:u w:val="single"/>
    </w:rPr>
  </w:style>
  <w:style w:type="paragraph" w:styleId="BalloonText">
    <w:name w:val="Balloon Text"/>
    <w:basedOn w:val="Normal"/>
    <w:link w:val="BalloonTextChar"/>
    <w:uiPriority w:val="99"/>
    <w:semiHidden/>
    <w:unhideWhenUsed/>
    <w:rsid w:val="00586F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F5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smile.amazon.com/dp/B01J65AHH0/ref=cm_sw_em_r_mt_dp_mAl.FbA17JZ3Z?_encoding=UTF8&amp;psc=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4815</Characters>
  <Application>Microsoft Macintosh Word</Application>
  <DocSecurity>0</DocSecurity>
  <Lines>40</Lines>
  <Paragraphs>11</Paragraphs>
  <ScaleCrop>false</ScaleCrop>
  <Company>S.T.R.C.,Inc.</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2021-06-10T19:13:00Z</dcterms:created>
  <dcterms:modified xsi:type="dcterms:W3CDTF">2021-06-10T19:14:00Z</dcterms:modified>
</cp:coreProperties>
</file>