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FF" w:rsidRDefault="006310FF" w:rsidP="006310FF">
      <w:pPr>
        <w:rPr>
          <w:rFonts w:ascii="Geneva" w:hAnsi="Geneva"/>
          <w:b/>
          <w:sz w:val="24"/>
          <w:szCs w:val="24"/>
          <w:u w:val="thick"/>
        </w:rPr>
      </w:pPr>
      <w:r w:rsidRPr="006838AD">
        <w:rPr>
          <w:rFonts w:ascii="Geneva" w:hAnsi="Geneva"/>
          <w:b/>
          <w:sz w:val="24"/>
          <w:szCs w:val="24"/>
          <w:u w:val="thick"/>
        </w:rPr>
        <w:t xml:space="preserve">Update </w:t>
      </w:r>
      <w:r>
        <w:rPr>
          <w:rFonts w:ascii="Geneva" w:hAnsi="Geneva"/>
          <w:b/>
          <w:sz w:val="24"/>
          <w:szCs w:val="24"/>
          <w:u w:val="thick"/>
        </w:rPr>
        <w:t>- Spring 2019</w:t>
      </w:r>
    </w:p>
    <w:p w:rsidR="006310FF" w:rsidRPr="00333E43" w:rsidRDefault="006310FF" w:rsidP="006310FF">
      <w:pPr>
        <w:rPr>
          <w:rFonts w:ascii="Geneva" w:hAnsi="Geneva"/>
          <w:b/>
          <w:sz w:val="24"/>
          <w:szCs w:val="24"/>
          <w:u w:val="thick"/>
        </w:rPr>
      </w:pPr>
    </w:p>
    <w:p w:rsidR="006310FF" w:rsidRPr="00333E43" w:rsidRDefault="006310FF" w:rsidP="006310FF">
      <w:pPr>
        <w:rPr>
          <w:rFonts w:ascii="Geneva" w:hAnsi="Geneva"/>
          <w:color w:val="000000"/>
          <w:sz w:val="24"/>
          <w:szCs w:val="24"/>
        </w:rPr>
      </w:pPr>
      <w:r w:rsidRPr="00333E43">
        <w:rPr>
          <w:rFonts w:ascii="Geneva" w:hAnsi="Geneva"/>
          <w:color w:val="000000"/>
          <w:sz w:val="24"/>
          <w:szCs w:val="24"/>
        </w:rPr>
        <w:t xml:space="preserve">Hi all, </w:t>
      </w:r>
      <w:r>
        <w:rPr>
          <w:rFonts w:ascii="Geneva" w:hAnsi="Geneva"/>
          <w:color w:val="000000"/>
          <w:sz w:val="24"/>
          <w:szCs w:val="24"/>
        </w:rPr>
        <w:t xml:space="preserve">I’m now out of the original batch of guidebooks and have ordered a bunch more - due in today or tomorrow. I did change the cover color from the dark orange to a nice green. </w:t>
      </w:r>
    </w:p>
    <w:p w:rsidR="006310FF" w:rsidRPr="00333E43" w:rsidRDefault="006310FF" w:rsidP="006310FF">
      <w:pPr>
        <w:rPr>
          <w:rFonts w:ascii="Geneva" w:hAnsi="Geneva"/>
          <w:color w:val="000000"/>
          <w:sz w:val="24"/>
          <w:szCs w:val="24"/>
        </w:rPr>
      </w:pPr>
    </w:p>
    <w:p w:rsidR="006310FF" w:rsidRPr="00333E43" w:rsidRDefault="006310FF" w:rsidP="006310FF">
      <w:pPr>
        <w:rPr>
          <w:rFonts w:ascii="Geneva" w:hAnsi="Geneva"/>
          <w:color w:val="000000"/>
          <w:sz w:val="24"/>
          <w:szCs w:val="24"/>
        </w:rPr>
      </w:pPr>
      <w:r w:rsidRPr="00333E43">
        <w:rPr>
          <w:rFonts w:ascii="Geneva" w:hAnsi="Geneva"/>
          <w:noProof/>
          <w:color w:val="000000"/>
          <w:sz w:val="24"/>
          <w:szCs w:val="24"/>
        </w:rPr>
        <w:drawing>
          <wp:inline distT="0" distB="0" distL="0" distR="0" wp14:anchorId="7C690689" wp14:editId="642CB273">
            <wp:extent cx="1080135" cy="1397822"/>
            <wp:effectExtent l="0" t="0" r="1206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0196" cy="1397901"/>
                    </a:xfrm>
                    <a:prstGeom prst="rect">
                      <a:avLst/>
                    </a:prstGeom>
                    <a:noFill/>
                    <a:ln>
                      <a:noFill/>
                    </a:ln>
                  </pic:spPr>
                </pic:pic>
              </a:graphicData>
            </a:graphic>
          </wp:inline>
        </w:drawing>
      </w:r>
    </w:p>
    <w:p w:rsidR="006310FF" w:rsidRPr="00333E43" w:rsidRDefault="006310FF" w:rsidP="006310FF">
      <w:pPr>
        <w:rPr>
          <w:rFonts w:ascii="Geneva" w:hAnsi="Geneva"/>
          <w:color w:val="000000"/>
          <w:sz w:val="24"/>
          <w:szCs w:val="24"/>
        </w:rPr>
      </w:pPr>
    </w:p>
    <w:p w:rsidR="006310FF" w:rsidRPr="00333E43" w:rsidRDefault="006310FF" w:rsidP="006310FF">
      <w:pPr>
        <w:rPr>
          <w:rFonts w:ascii="Geneva" w:hAnsi="Geneva"/>
          <w:color w:val="000000"/>
          <w:sz w:val="24"/>
          <w:szCs w:val="24"/>
        </w:rPr>
      </w:pPr>
    </w:p>
    <w:p w:rsidR="006310FF" w:rsidRDefault="006310FF" w:rsidP="006310FF">
      <w:pPr>
        <w:rPr>
          <w:rFonts w:ascii="Geneva" w:hAnsi="Geneva"/>
          <w:color w:val="000000"/>
          <w:sz w:val="24"/>
          <w:szCs w:val="24"/>
        </w:rPr>
      </w:pPr>
      <w:r>
        <w:rPr>
          <w:rFonts w:ascii="Geneva" w:hAnsi="Geneva"/>
          <w:color w:val="000000"/>
          <w:sz w:val="24"/>
          <w:szCs w:val="24"/>
        </w:rPr>
        <w:t>I made one edit. For those of you who have ordered it, the edit is on page 153. I added this to that page:</w:t>
      </w:r>
    </w:p>
    <w:p w:rsidR="006310FF" w:rsidRDefault="006310FF" w:rsidP="006310FF">
      <w:pPr>
        <w:rPr>
          <w:rFonts w:ascii="Geneva" w:hAnsi="Geneva"/>
          <w:color w:val="000000"/>
          <w:sz w:val="24"/>
          <w:szCs w:val="24"/>
        </w:rPr>
      </w:pPr>
    </w:p>
    <w:p w:rsidR="006310FF" w:rsidRPr="00333E43" w:rsidRDefault="006310FF" w:rsidP="006310FF">
      <w:pPr>
        <w:rPr>
          <w:rFonts w:ascii="Geneva" w:hAnsi="Geneva"/>
          <w:b/>
          <w:color w:val="000000"/>
          <w:sz w:val="24"/>
          <w:szCs w:val="24"/>
          <w:u w:val="single"/>
        </w:rPr>
      </w:pPr>
      <w:r w:rsidRPr="00333E43">
        <w:rPr>
          <w:rFonts w:ascii="Geneva" w:hAnsi="Geneva"/>
          <w:b/>
          <w:color w:val="000000"/>
          <w:sz w:val="24"/>
          <w:szCs w:val="24"/>
          <w:u w:val="single"/>
        </w:rPr>
        <w:t>Here are you Four Basic Assignments:</w:t>
      </w:r>
    </w:p>
    <w:p w:rsidR="006310FF" w:rsidRPr="00333E43" w:rsidRDefault="006310FF" w:rsidP="006310FF">
      <w:pPr>
        <w:rPr>
          <w:rFonts w:ascii="Geneva" w:hAnsi="Geneva"/>
          <w:color w:val="000000"/>
          <w:sz w:val="24"/>
          <w:szCs w:val="24"/>
        </w:rPr>
      </w:pPr>
      <w:r w:rsidRPr="00333E43">
        <w:rPr>
          <w:rFonts w:ascii="Geneva" w:hAnsi="Geneva"/>
          <w:color w:val="000000"/>
          <w:sz w:val="24"/>
          <w:szCs w:val="24"/>
        </w:rPr>
        <w:t>1. Elongate muscles in neck (with military) and down back and across</w:t>
      </w:r>
    </w:p>
    <w:p w:rsidR="006310FF" w:rsidRPr="00333E43" w:rsidRDefault="006310FF" w:rsidP="006310FF">
      <w:pPr>
        <w:rPr>
          <w:rFonts w:ascii="Geneva" w:hAnsi="Geneva"/>
          <w:color w:val="000000"/>
          <w:sz w:val="24"/>
          <w:szCs w:val="24"/>
        </w:rPr>
      </w:pPr>
      <w:proofErr w:type="gramStart"/>
      <w:r w:rsidRPr="00333E43">
        <w:rPr>
          <w:rFonts w:ascii="Geneva" w:hAnsi="Geneva"/>
          <w:color w:val="000000"/>
          <w:sz w:val="24"/>
          <w:szCs w:val="24"/>
        </w:rPr>
        <w:t>shoulders</w:t>
      </w:r>
      <w:proofErr w:type="gramEnd"/>
      <w:r w:rsidRPr="00333E43">
        <w:rPr>
          <w:rFonts w:ascii="Geneva" w:hAnsi="Geneva"/>
          <w:color w:val="000000"/>
          <w:sz w:val="24"/>
          <w:szCs w:val="24"/>
        </w:rPr>
        <w:t xml:space="preserve">. </w:t>
      </w:r>
      <w:proofErr w:type="gramStart"/>
      <w:r w:rsidRPr="00333E43">
        <w:rPr>
          <w:rFonts w:ascii="Geneva" w:hAnsi="Geneva"/>
          <w:color w:val="000000"/>
          <w:sz w:val="24"/>
          <w:szCs w:val="24"/>
        </w:rPr>
        <w:t>More elongation on short side.</w:t>
      </w:r>
      <w:proofErr w:type="gramEnd"/>
    </w:p>
    <w:p w:rsidR="006310FF" w:rsidRPr="00333E43" w:rsidRDefault="006310FF" w:rsidP="006310FF">
      <w:pPr>
        <w:rPr>
          <w:rFonts w:ascii="Geneva" w:hAnsi="Geneva"/>
          <w:color w:val="000000"/>
          <w:sz w:val="24"/>
          <w:szCs w:val="24"/>
        </w:rPr>
      </w:pPr>
      <w:r w:rsidRPr="00333E43">
        <w:rPr>
          <w:rFonts w:ascii="Geneva" w:hAnsi="Geneva"/>
          <w:color w:val="000000"/>
          <w:sz w:val="24"/>
          <w:szCs w:val="24"/>
        </w:rPr>
        <w:t>2. Reprogram jaw with the Eeee.</w:t>
      </w:r>
    </w:p>
    <w:p w:rsidR="006310FF" w:rsidRPr="00333E43" w:rsidRDefault="006310FF" w:rsidP="006310FF">
      <w:pPr>
        <w:rPr>
          <w:rFonts w:ascii="Geneva" w:hAnsi="Geneva"/>
          <w:color w:val="000000"/>
          <w:sz w:val="24"/>
          <w:szCs w:val="24"/>
        </w:rPr>
      </w:pPr>
      <w:r w:rsidRPr="00333E43">
        <w:rPr>
          <w:rFonts w:ascii="Geneva" w:hAnsi="Geneva"/>
          <w:color w:val="000000"/>
          <w:sz w:val="24"/>
          <w:szCs w:val="24"/>
        </w:rPr>
        <w:t>3. Decongest EOP area with bodo and knuckle massage and both Head</w:t>
      </w:r>
    </w:p>
    <w:p w:rsidR="006310FF" w:rsidRPr="00333E43" w:rsidRDefault="006310FF" w:rsidP="006310FF">
      <w:pPr>
        <w:rPr>
          <w:rFonts w:ascii="Geneva" w:hAnsi="Geneva"/>
          <w:color w:val="000000"/>
          <w:sz w:val="24"/>
          <w:szCs w:val="24"/>
        </w:rPr>
      </w:pPr>
      <w:proofErr w:type="gramStart"/>
      <w:r w:rsidRPr="00333E43">
        <w:rPr>
          <w:rFonts w:ascii="Geneva" w:hAnsi="Geneva"/>
          <w:color w:val="000000"/>
          <w:sz w:val="24"/>
          <w:szCs w:val="24"/>
        </w:rPr>
        <w:t>Harness and Foot Strap.</w:t>
      </w:r>
      <w:proofErr w:type="gramEnd"/>
    </w:p>
    <w:p w:rsidR="006310FF" w:rsidRPr="00333E43" w:rsidRDefault="006310FF" w:rsidP="006310FF">
      <w:pPr>
        <w:rPr>
          <w:rFonts w:ascii="Geneva" w:hAnsi="Geneva"/>
          <w:color w:val="000000"/>
          <w:sz w:val="24"/>
          <w:szCs w:val="24"/>
        </w:rPr>
      </w:pPr>
      <w:r w:rsidRPr="00333E43">
        <w:rPr>
          <w:rFonts w:ascii="Geneva" w:hAnsi="Geneva"/>
          <w:color w:val="000000"/>
          <w:sz w:val="24"/>
          <w:szCs w:val="24"/>
        </w:rPr>
        <w:t>4. Work on posture – gentle military, chin tucked a bit</w:t>
      </w:r>
    </w:p>
    <w:p w:rsidR="006310FF" w:rsidRPr="00333E43" w:rsidRDefault="006310FF" w:rsidP="006310FF">
      <w:pPr>
        <w:rPr>
          <w:rFonts w:ascii="Geneva" w:hAnsi="Geneva"/>
          <w:color w:val="000000"/>
          <w:sz w:val="24"/>
          <w:szCs w:val="24"/>
        </w:rPr>
      </w:pPr>
    </w:p>
    <w:p w:rsidR="006310FF" w:rsidRDefault="006310FF" w:rsidP="00631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s="Geneva"/>
          <w:sz w:val="24"/>
          <w:szCs w:val="24"/>
          <w:lang w:eastAsia="ja-JP"/>
        </w:rPr>
      </w:pPr>
      <w:r w:rsidRPr="00333E43">
        <w:rPr>
          <w:rFonts w:ascii="Geneva" w:hAnsi="Geneva"/>
          <w:b/>
          <w:sz w:val="24"/>
          <w:szCs w:val="24"/>
        </w:rPr>
        <w:t xml:space="preserve">And don’t forget about the </w:t>
      </w:r>
      <w:r w:rsidRPr="00333E43">
        <w:rPr>
          <w:rFonts w:ascii="Geneva" w:hAnsi="Geneva" w:cs="Geneva"/>
          <w:b/>
          <w:sz w:val="24"/>
          <w:szCs w:val="24"/>
          <w:u w:val="single"/>
          <w:lang w:eastAsia="ja-JP"/>
        </w:rPr>
        <w:t>Drop &amp; Roll</w:t>
      </w:r>
      <w:r w:rsidRPr="00333E43">
        <w:rPr>
          <w:rFonts w:ascii="Geneva" w:hAnsi="Geneva" w:cs="Geneva"/>
          <w:b/>
          <w:sz w:val="24"/>
          <w:szCs w:val="24"/>
          <w:lang w:eastAsia="ja-JP"/>
        </w:rPr>
        <w:t>.</w:t>
      </w:r>
      <w:r w:rsidRPr="00333E43">
        <w:rPr>
          <w:rFonts w:ascii="Geneva" w:hAnsi="Geneva" w:cs="Geneva"/>
          <w:sz w:val="24"/>
          <w:szCs w:val="24"/>
          <w:lang w:eastAsia="ja-JP"/>
        </w:rPr>
        <w:t xml:space="preserve"> Stand with your back against a wall. Move your neck toward the wall, chin WAY down doing the Eeee. Now drop your head forward, relaxed. Then tuck your chin hard and with the chin tucked move neck back to touch the wall doing the Eeee (with your chin still </w:t>
      </w:r>
      <w:proofErr w:type="gramStart"/>
      <w:r w:rsidRPr="00333E43">
        <w:rPr>
          <w:rFonts w:ascii="Geneva" w:hAnsi="Geneva" w:cs="Geneva"/>
          <w:sz w:val="24"/>
          <w:szCs w:val="24"/>
          <w:lang w:eastAsia="ja-JP"/>
        </w:rPr>
        <w:t>down )</w:t>
      </w:r>
      <w:proofErr w:type="gramEnd"/>
      <w:r w:rsidRPr="00333E43">
        <w:rPr>
          <w:rFonts w:ascii="Geneva" w:hAnsi="Geneva" w:cs="Geneva"/>
          <w:sz w:val="24"/>
          <w:szCs w:val="24"/>
          <w:lang w:eastAsia="ja-JP"/>
        </w:rPr>
        <w:t>. Now try it standing away from the wall and sitting in a chair. You can do this off and on throughout the day.</w:t>
      </w:r>
    </w:p>
    <w:p w:rsidR="006310FF" w:rsidRDefault="006310FF" w:rsidP="00631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s="Geneva"/>
          <w:sz w:val="24"/>
          <w:szCs w:val="24"/>
          <w:lang w:eastAsia="ja-JP"/>
        </w:rPr>
      </w:pPr>
      <w:r>
        <w:rPr>
          <w:rFonts w:ascii="Geneva" w:hAnsi="Geneva" w:cs="Geneva"/>
          <w:sz w:val="24"/>
          <w:szCs w:val="24"/>
          <w:lang w:eastAsia="ja-JP"/>
        </w:rPr>
        <w:t xml:space="preserve">********** </w:t>
      </w:r>
    </w:p>
    <w:p w:rsidR="006310FF" w:rsidRDefault="006310FF" w:rsidP="00631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s="Geneva"/>
          <w:sz w:val="24"/>
          <w:szCs w:val="24"/>
          <w:lang w:eastAsia="ja-JP"/>
        </w:rPr>
      </w:pPr>
    </w:p>
    <w:p w:rsidR="006310FF" w:rsidRDefault="006310FF" w:rsidP="00631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s="Geneva"/>
          <w:sz w:val="24"/>
          <w:szCs w:val="24"/>
          <w:lang w:eastAsia="ja-JP"/>
        </w:rPr>
      </w:pPr>
      <w:r>
        <w:rPr>
          <w:rFonts w:ascii="Geneva" w:hAnsi="Geneva" w:cs="Geneva"/>
          <w:sz w:val="24"/>
          <w:szCs w:val="24"/>
          <w:lang w:eastAsia="ja-JP"/>
        </w:rPr>
        <w:t xml:space="preserve">I know I’ve mentioned the Drop and Roll several times but it bears repeating. We all learn through repetition. </w:t>
      </w:r>
    </w:p>
    <w:p w:rsidR="006310FF" w:rsidRPr="00167F45" w:rsidRDefault="006310FF" w:rsidP="006310FF">
      <w:pPr>
        <w:widowControl w:val="0"/>
        <w:autoSpaceDE w:val="0"/>
        <w:autoSpaceDN w:val="0"/>
        <w:adjustRightInd w:val="0"/>
        <w:rPr>
          <w:rFonts w:ascii="Geneva" w:hAnsi="Geneva" w:cs="Geneva"/>
          <w:sz w:val="24"/>
          <w:szCs w:val="24"/>
          <w:lang w:eastAsia="ja-JP"/>
        </w:rPr>
      </w:pPr>
      <w:proofErr w:type="gramStart"/>
      <w:r w:rsidRPr="00167F45">
        <w:rPr>
          <w:rFonts w:ascii="Geneva" w:hAnsi="Geneva" w:cs="Geneva"/>
          <w:sz w:val="24"/>
          <w:szCs w:val="24"/>
          <w:lang w:eastAsia="ja-JP"/>
        </w:rPr>
        <w:t>just</w:t>
      </w:r>
      <w:proofErr w:type="gramEnd"/>
      <w:r w:rsidRPr="00167F45">
        <w:rPr>
          <w:rFonts w:ascii="Geneva" w:hAnsi="Geneva" w:cs="Geneva"/>
          <w:sz w:val="24"/>
          <w:szCs w:val="24"/>
          <w:lang w:eastAsia="ja-JP"/>
        </w:rPr>
        <w:t xml:space="preserve"> go ahead and order via PayPal using our email with them  </w:t>
      </w:r>
      <w:hyperlink r:id="rId6" w:history="1">
        <w:r w:rsidRPr="00167F45">
          <w:rPr>
            <w:rFonts w:ascii="Geneva" w:hAnsi="Geneva" w:cs="Geneva"/>
            <w:color w:val="0950D0"/>
            <w:sz w:val="24"/>
            <w:szCs w:val="24"/>
            <w:u w:val="single" w:color="0950D0"/>
            <w:lang w:eastAsia="ja-JP"/>
          </w:rPr>
          <w:t>stclinic.info@gmail.com</w:t>
        </w:r>
      </w:hyperlink>
      <w:r w:rsidRPr="00167F45">
        <w:rPr>
          <w:rFonts w:ascii="Geneva" w:hAnsi="Geneva" w:cs="Geneva"/>
          <w:sz w:val="24"/>
          <w:szCs w:val="24"/>
          <w:lang w:eastAsia="ja-JP"/>
        </w:rPr>
        <w:t xml:space="preserve">     Go to PayPal.com and hit the SEND button at the top. Then hit Send Money   </w:t>
      </w:r>
      <w:proofErr w:type="gramStart"/>
      <w:r w:rsidRPr="00167F45">
        <w:rPr>
          <w:rFonts w:ascii="Geneva" w:hAnsi="Geneva" w:cs="Geneva"/>
          <w:sz w:val="24"/>
          <w:szCs w:val="24"/>
          <w:lang w:eastAsia="ja-JP"/>
        </w:rPr>
        <w:t>Then</w:t>
      </w:r>
      <w:proofErr w:type="gramEnd"/>
      <w:r w:rsidRPr="00167F45">
        <w:rPr>
          <w:rFonts w:ascii="Geneva" w:hAnsi="Geneva" w:cs="Geneva"/>
          <w:sz w:val="24"/>
          <w:szCs w:val="24"/>
          <w:lang w:eastAsia="ja-JP"/>
        </w:rPr>
        <w:t xml:space="preserve"> you’ll need to sign up to send money to the clinic. OR send a check made out to S.T.R.C., Inc. to me at:</w:t>
      </w:r>
    </w:p>
    <w:p w:rsidR="006310FF" w:rsidRPr="00167F45" w:rsidRDefault="006310FF" w:rsidP="006310FF">
      <w:pPr>
        <w:widowControl w:val="0"/>
        <w:autoSpaceDE w:val="0"/>
        <w:autoSpaceDN w:val="0"/>
        <w:adjustRightInd w:val="0"/>
        <w:rPr>
          <w:rFonts w:ascii="Geneva" w:hAnsi="Geneva" w:cs="Geneva"/>
          <w:sz w:val="24"/>
          <w:szCs w:val="24"/>
          <w:lang w:eastAsia="ja-JP"/>
        </w:rPr>
      </w:pPr>
      <w:r w:rsidRPr="00167F45">
        <w:rPr>
          <w:rFonts w:ascii="Geneva" w:hAnsi="Geneva" w:cs="Geneva"/>
          <w:sz w:val="24"/>
          <w:szCs w:val="24"/>
          <w:lang w:eastAsia="ja-JP"/>
        </w:rPr>
        <w:lastRenderedPageBreak/>
        <w:t>S.T.R.C., Inc.</w:t>
      </w:r>
    </w:p>
    <w:p w:rsidR="006310FF" w:rsidRPr="00167F45" w:rsidRDefault="006310FF" w:rsidP="006310FF">
      <w:pPr>
        <w:widowControl w:val="0"/>
        <w:autoSpaceDE w:val="0"/>
        <w:autoSpaceDN w:val="0"/>
        <w:adjustRightInd w:val="0"/>
        <w:rPr>
          <w:rFonts w:ascii="Geneva" w:hAnsi="Geneva" w:cs="Geneva"/>
          <w:sz w:val="24"/>
          <w:szCs w:val="24"/>
          <w:lang w:eastAsia="ja-JP"/>
        </w:rPr>
      </w:pPr>
      <w:r w:rsidRPr="00167F45">
        <w:rPr>
          <w:rFonts w:ascii="Geneva" w:hAnsi="Geneva" w:cs="Geneva"/>
          <w:sz w:val="24"/>
          <w:szCs w:val="24"/>
          <w:lang w:eastAsia="ja-JP"/>
        </w:rPr>
        <w:t>1335 Paseo del Pueblo Sur #259</w:t>
      </w:r>
    </w:p>
    <w:p w:rsidR="006310FF" w:rsidRPr="00167F45" w:rsidRDefault="006310FF" w:rsidP="006310FF">
      <w:pPr>
        <w:widowControl w:val="0"/>
        <w:autoSpaceDE w:val="0"/>
        <w:autoSpaceDN w:val="0"/>
        <w:adjustRightInd w:val="0"/>
        <w:rPr>
          <w:rFonts w:ascii="Geneva" w:hAnsi="Geneva" w:cs="Geneva"/>
          <w:sz w:val="24"/>
          <w:szCs w:val="24"/>
          <w:lang w:eastAsia="ja-JP"/>
        </w:rPr>
      </w:pPr>
      <w:r w:rsidRPr="00167F45">
        <w:rPr>
          <w:rFonts w:ascii="Geneva" w:hAnsi="Geneva" w:cs="Geneva"/>
          <w:sz w:val="24"/>
          <w:szCs w:val="24"/>
          <w:lang w:eastAsia="ja-JP"/>
        </w:rPr>
        <w:t>Taos, NM 87571</w:t>
      </w:r>
    </w:p>
    <w:p w:rsidR="006310FF" w:rsidRPr="00167F45" w:rsidRDefault="006310FF" w:rsidP="00631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s="Helvetica"/>
          <w:sz w:val="24"/>
          <w:szCs w:val="24"/>
          <w:lang w:eastAsia="ja-JP"/>
        </w:rPr>
      </w:pPr>
      <w:r w:rsidRPr="00167F45">
        <w:rPr>
          <w:rFonts w:ascii="Geneva" w:hAnsi="Geneva" w:cs="Geneva"/>
          <w:sz w:val="24"/>
          <w:szCs w:val="24"/>
          <w:lang w:eastAsia="ja-JP"/>
        </w:rPr>
        <w:t xml:space="preserve">You could also go to our Homepage and hit the Donate button to send the money. Either way, as soon as payment is in, I’ll send the book right out to you. Hope you like it!  </w:t>
      </w:r>
    </w:p>
    <w:p w:rsidR="006310FF" w:rsidRDefault="006310FF" w:rsidP="00631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olor w:val="000000"/>
          <w:sz w:val="24"/>
          <w:szCs w:val="24"/>
        </w:rPr>
      </w:pPr>
      <w:r w:rsidRPr="00333E43">
        <w:rPr>
          <w:rFonts w:ascii="Geneva" w:hAnsi="Geneva"/>
          <w:color w:val="000000"/>
          <w:sz w:val="24"/>
          <w:szCs w:val="24"/>
          <w:u w:val="single"/>
        </w:rPr>
        <w:t>On the personal front:</w:t>
      </w:r>
      <w:r>
        <w:rPr>
          <w:rFonts w:ascii="Geneva" w:hAnsi="Geneva"/>
          <w:color w:val="000000"/>
          <w:sz w:val="24"/>
          <w:szCs w:val="24"/>
        </w:rPr>
        <w:t xml:space="preserve"> I thought I’d obtained a loan but it fell through - however I finally did get a secure loan and the house has been ordered and the foundation will begin soon. This has been such a </w:t>
      </w:r>
      <w:proofErr w:type="spellStart"/>
      <w:r>
        <w:rPr>
          <w:rFonts w:ascii="Geneva" w:hAnsi="Geneva"/>
          <w:color w:val="000000"/>
          <w:sz w:val="24"/>
          <w:szCs w:val="24"/>
        </w:rPr>
        <w:t>looooong</w:t>
      </w:r>
      <w:proofErr w:type="spellEnd"/>
      <w:r>
        <w:rPr>
          <w:rFonts w:ascii="Geneva" w:hAnsi="Geneva"/>
          <w:color w:val="000000"/>
          <w:sz w:val="24"/>
          <w:szCs w:val="24"/>
        </w:rPr>
        <w:t xml:space="preserve"> frustrating 7 months Because STRC is basically a </w:t>
      </w:r>
      <w:r w:rsidRPr="00333E43">
        <w:rPr>
          <w:rFonts w:ascii="Geneva" w:hAnsi="Geneva"/>
          <w:color w:val="000000"/>
          <w:sz w:val="24"/>
          <w:szCs w:val="24"/>
        </w:rPr>
        <w:t>ministry</w:t>
      </w:r>
      <w:r>
        <w:rPr>
          <w:rFonts w:ascii="Geneva" w:hAnsi="Geneva"/>
          <w:color w:val="000000"/>
          <w:sz w:val="24"/>
          <w:szCs w:val="24"/>
        </w:rPr>
        <w:t xml:space="preserve">, I take a low salary of only 30K a year, and the loan companies didn’t like that. So, the future looks promising and hopefully within a couple of months, I’ll be able to begin taking In-House clients. Maybe that’s overly optimistic, but I’m so anxious to get back into a normal life. Winter is over - good riddance, and it’s a joy to see spring exploding all over town. That’s all for now. Keep working, </w:t>
      </w:r>
      <w:proofErr w:type="gramStart"/>
      <w:r>
        <w:rPr>
          <w:rFonts w:ascii="Geneva" w:hAnsi="Geneva"/>
          <w:color w:val="000000"/>
          <w:sz w:val="24"/>
          <w:szCs w:val="24"/>
        </w:rPr>
        <w:t>keep trusting</w:t>
      </w:r>
      <w:proofErr w:type="gramEnd"/>
      <w:r>
        <w:rPr>
          <w:rFonts w:ascii="Geneva" w:hAnsi="Geneva"/>
          <w:color w:val="000000"/>
          <w:sz w:val="24"/>
          <w:szCs w:val="24"/>
        </w:rPr>
        <w:t xml:space="preserve"> and know you are loved. Abbie</w:t>
      </w:r>
    </w:p>
    <w:p w:rsidR="006310FF" w:rsidRDefault="006310FF" w:rsidP="00631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olor w:val="000000"/>
          <w:sz w:val="24"/>
          <w:szCs w:val="24"/>
        </w:rPr>
      </w:pPr>
    </w:p>
    <w:p w:rsidR="006310FF" w:rsidRDefault="006310FF" w:rsidP="00631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olor w:val="000000"/>
          <w:sz w:val="24"/>
          <w:szCs w:val="24"/>
        </w:rPr>
      </w:pPr>
    </w:p>
    <w:p w:rsidR="006310FF" w:rsidRDefault="006310FF" w:rsidP="00631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olor w:val="000000"/>
          <w:sz w:val="24"/>
          <w:szCs w:val="24"/>
        </w:rPr>
      </w:pPr>
    </w:p>
    <w:p w:rsidR="006310FF" w:rsidRDefault="006310FF" w:rsidP="006310FF"/>
    <w:p w:rsidR="0081759A" w:rsidRDefault="0081759A">
      <w:bookmarkStart w:id="0" w:name="_GoBack"/>
      <w:bookmarkEnd w:id="0"/>
    </w:p>
    <w:sectPr w:rsidR="00817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FF"/>
    <w:rsid w:val="006310FF"/>
    <w:rsid w:val="0081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FF"/>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0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0FF"/>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FF"/>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0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0FF"/>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tclinic.info@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2097</Characters>
  <Application>Microsoft Macintosh Word</Application>
  <DocSecurity>0</DocSecurity>
  <Lines>17</Lines>
  <Paragraphs>4</Paragraphs>
  <ScaleCrop>false</ScaleCrop>
  <Company>S.T.R.C.,Inc.</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2021-06-10T18:59:00Z</dcterms:created>
  <dcterms:modified xsi:type="dcterms:W3CDTF">2021-06-10T18:59:00Z</dcterms:modified>
</cp:coreProperties>
</file>