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67" w:rsidRPr="00051E67" w:rsidRDefault="00051E67" w:rsidP="00051E67">
      <w:pPr>
        <w:rPr>
          <w:rFonts w:ascii="Times New Roman" w:eastAsia="Times New Roman" w:hAnsi="Times New Roman"/>
          <w:sz w:val="20"/>
        </w:rPr>
      </w:pPr>
      <w:r w:rsidRPr="00051E67">
        <w:rPr>
          <w:rFonts w:ascii="Geneva" w:eastAsia="Times New Roman" w:hAnsi="Geneva"/>
          <w:color w:val="000000"/>
          <w:sz w:val="24"/>
          <w:szCs w:val="24"/>
        </w:rPr>
        <w:t>Hi all, I want to pass along some pretty fascinating information. A client who came to the clinic many years ago has had multiple physical problems (not ST related) and has searched all over for some answer and solution. I’m including here the bulk of her email for your information. I’m not endorsing any particular treatment, but the info on the lead/ST connection is stunning to me!! Here is her letter: (and the update continues after)</w:t>
      </w:r>
      <w:r w:rsidRPr="00051E67">
        <w:rPr>
          <w:rFonts w:ascii="Geneva" w:eastAsia="Times New Roman" w:hAnsi="Geneva"/>
          <w:color w:val="000000"/>
          <w:sz w:val="24"/>
          <w:szCs w:val="24"/>
        </w:rPr>
        <w:br/>
        <w:t>“</w:t>
      </w:r>
      <w:r w:rsidRPr="00051E67">
        <w:rPr>
          <w:rFonts w:ascii="Geneva" w:eastAsia="Times New Roman" w:hAnsi="Geneva"/>
          <w:color w:val="000000"/>
          <w:sz w:val="20"/>
        </w:rPr>
        <w:t>Have not kept you updated for a while.  If you remember 3 1/2 years ago I became extremely sick and nobody could find the answer.</w:t>
      </w:r>
      <w:r w:rsidRPr="00051E67">
        <w:rPr>
          <w:rFonts w:ascii="Geneva" w:eastAsia="Times New Roman" w:hAnsi="Geneva"/>
          <w:color w:val="000000"/>
          <w:sz w:val="20"/>
        </w:rPr>
        <w:br/>
        <w:t xml:space="preserve"> 1 1/2 years ago I started working with a clinical </w:t>
      </w:r>
      <w:proofErr w:type="spellStart"/>
      <w:r w:rsidRPr="00051E67">
        <w:rPr>
          <w:rFonts w:ascii="Geneva" w:eastAsia="Times New Roman" w:hAnsi="Geneva"/>
          <w:color w:val="000000"/>
          <w:sz w:val="20"/>
        </w:rPr>
        <w:t>naturalpathic</w:t>
      </w:r>
      <w:proofErr w:type="spellEnd"/>
      <w:r w:rsidRPr="00051E67">
        <w:rPr>
          <w:rFonts w:ascii="Geneva" w:eastAsia="Times New Roman" w:hAnsi="Geneva"/>
          <w:color w:val="000000"/>
          <w:sz w:val="20"/>
        </w:rPr>
        <w:t xml:space="preserve"> doctor who found stomach </w:t>
      </w:r>
      <w:proofErr w:type="gramStart"/>
      <w:r w:rsidRPr="00051E67">
        <w:rPr>
          <w:rFonts w:ascii="Geneva" w:eastAsia="Times New Roman" w:hAnsi="Geneva"/>
          <w:color w:val="000000"/>
          <w:sz w:val="20"/>
        </w:rPr>
        <w:t>infections which</w:t>
      </w:r>
      <w:proofErr w:type="gramEnd"/>
      <w:r w:rsidRPr="00051E67">
        <w:rPr>
          <w:rFonts w:ascii="Geneva" w:eastAsia="Times New Roman" w:hAnsi="Geneva"/>
          <w:color w:val="000000"/>
          <w:sz w:val="20"/>
        </w:rPr>
        <w:t xml:space="preserve"> were due to a loss of good bacteria (probiotics) in my stomach.  All my issues started while taking an antibiotic so it made sense. The infections did not clear and have turned to candida and multiple chronic infections.  My doctor was puzzled and decided to dig deeper.  What he found was that I have a heavy metal (LEAD) at an extremely high level.</w:t>
      </w:r>
      <w:r w:rsidRPr="00051E67">
        <w:rPr>
          <w:rFonts w:ascii="Geneva" w:eastAsia="Times New Roman" w:hAnsi="Geneva"/>
          <w:color w:val="000000"/>
          <w:sz w:val="20"/>
        </w:rPr>
        <w:br/>
      </w:r>
      <w:r w:rsidRPr="00051E67">
        <w:rPr>
          <w:rFonts w:ascii="Geneva" w:eastAsia="Times New Roman" w:hAnsi="Geneva"/>
          <w:b/>
          <w:bCs/>
          <w:color w:val="000000"/>
          <w:sz w:val="20"/>
        </w:rPr>
        <w:t xml:space="preserve">Interestingly, LEAD crosses the blood brain barrier and has an effect on the basil </w:t>
      </w:r>
      <w:proofErr w:type="gramStart"/>
      <w:r w:rsidRPr="00051E67">
        <w:rPr>
          <w:rFonts w:ascii="Geneva" w:eastAsia="Times New Roman" w:hAnsi="Geneva"/>
          <w:b/>
          <w:bCs/>
          <w:color w:val="000000"/>
          <w:sz w:val="20"/>
        </w:rPr>
        <w:t>ganglia which</w:t>
      </w:r>
      <w:proofErr w:type="gramEnd"/>
      <w:r w:rsidRPr="00051E67">
        <w:rPr>
          <w:rFonts w:ascii="Geneva" w:eastAsia="Times New Roman" w:hAnsi="Geneva"/>
          <w:b/>
          <w:bCs/>
          <w:color w:val="000000"/>
          <w:sz w:val="20"/>
        </w:rPr>
        <w:t xml:space="preserve"> can cause dystonia.</w:t>
      </w:r>
      <w:r w:rsidRPr="00051E67">
        <w:rPr>
          <w:rFonts w:ascii="Geneva" w:eastAsia="Times New Roman" w:hAnsi="Geneva"/>
          <w:b/>
          <w:bCs/>
          <w:color w:val="000000"/>
          <w:sz w:val="20"/>
        </w:rPr>
        <w:br/>
        <w:t xml:space="preserve">My doctor and I both agreed that this </w:t>
      </w:r>
      <w:proofErr w:type="gramStart"/>
      <w:r w:rsidRPr="00051E67">
        <w:rPr>
          <w:rFonts w:ascii="Geneva" w:eastAsia="Times New Roman" w:hAnsi="Geneva"/>
          <w:b/>
          <w:bCs/>
          <w:color w:val="000000"/>
          <w:sz w:val="20"/>
        </w:rPr>
        <w:t>may</w:t>
      </w:r>
      <w:proofErr w:type="gramEnd"/>
      <w:r w:rsidRPr="00051E67">
        <w:rPr>
          <w:rFonts w:ascii="Geneva" w:eastAsia="Times New Roman" w:hAnsi="Geneva"/>
          <w:b/>
          <w:bCs/>
          <w:color w:val="000000"/>
          <w:sz w:val="20"/>
        </w:rPr>
        <w:t xml:space="preserve"> be the cause of my dystonia from which I developed nearly 10 years ago.</w:t>
      </w:r>
      <w:r w:rsidRPr="00051E67">
        <w:rPr>
          <w:rFonts w:ascii="Geneva" w:eastAsia="Times New Roman" w:hAnsi="Geneva"/>
          <w:b/>
          <w:bCs/>
          <w:color w:val="000000"/>
          <w:sz w:val="20"/>
        </w:rPr>
        <w:br/>
      </w:r>
      <w:bookmarkStart w:id="0" w:name="_GoBack"/>
      <w:r w:rsidRPr="00051E67">
        <w:rPr>
          <w:rFonts w:ascii="Geneva" w:eastAsia="Times New Roman" w:hAnsi="Geneva"/>
          <w:color w:val="000000"/>
          <w:sz w:val="28"/>
          <w:szCs w:val="28"/>
        </w:rPr>
        <w:br/>
      </w:r>
      <w:bookmarkEnd w:id="0"/>
      <w:r w:rsidRPr="00051E67">
        <w:rPr>
          <w:rFonts w:ascii="Geneva" w:eastAsia="Times New Roman" w:hAnsi="Geneva"/>
          <w:color w:val="000000"/>
          <w:sz w:val="28"/>
          <w:szCs w:val="28"/>
        </w:rPr>
        <w:t xml:space="preserve">I NEVER imagined this illness would have </w:t>
      </w:r>
      <w:proofErr w:type="gramStart"/>
      <w:r w:rsidRPr="00051E67">
        <w:rPr>
          <w:rFonts w:ascii="Geneva" w:eastAsia="Times New Roman" w:hAnsi="Geneva"/>
          <w:color w:val="000000"/>
          <w:sz w:val="28"/>
          <w:szCs w:val="28"/>
        </w:rPr>
        <w:t>lead</w:t>
      </w:r>
      <w:proofErr w:type="gramEnd"/>
      <w:r w:rsidRPr="00051E67">
        <w:rPr>
          <w:rFonts w:ascii="Geneva" w:eastAsia="Times New Roman" w:hAnsi="Geneva"/>
          <w:color w:val="000000"/>
          <w:sz w:val="28"/>
          <w:szCs w:val="28"/>
        </w:rPr>
        <w:t xml:space="preserve"> me to a link to the Spasmodic Torticollis.  I looked on the website at Mayo Clinic and heavy metals can cause ST.</w:t>
      </w:r>
      <w:r w:rsidRPr="00051E67">
        <w:rPr>
          <w:rFonts w:ascii="Geneva" w:eastAsia="Times New Roman" w:hAnsi="Geneva"/>
          <w:color w:val="000000"/>
          <w:sz w:val="28"/>
          <w:szCs w:val="28"/>
        </w:rPr>
        <w:br/>
        <w:t> I know the damage is there with the ST and do not imagine that it is a cure.  However, we are starting treatment next week to clear the lead out which will be a long process from 6 months to a year or so.</w:t>
      </w:r>
      <w:r w:rsidRPr="00051E67">
        <w:rPr>
          <w:rFonts w:ascii="Geneva" w:eastAsia="Times New Roman" w:hAnsi="Geneva"/>
          <w:color w:val="000000"/>
          <w:sz w:val="28"/>
          <w:szCs w:val="28"/>
        </w:rPr>
        <w:br/>
        <w:t>I will be interested to know if it improves the ST at all.  I will keep you posted on it.</w:t>
      </w:r>
      <w:r w:rsidRPr="00051E67">
        <w:rPr>
          <w:rFonts w:ascii="Geneva" w:eastAsia="Times New Roman" w:hAnsi="Geneva"/>
          <w:color w:val="000000"/>
          <w:sz w:val="28"/>
          <w:szCs w:val="28"/>
        </w:rPr>
        <w:br/>
        <w:t xml:space="preserve">I will be starting the </w:t>
      </w:r>
      <w:proofErr w:type="gramStart"/>
      <w:r w:rsidRPr="00051E67">
        <w:rPr>
          <w:rFonts w:ascii="Geneva" w:eastAsia="Times New Roman" w:hAnsi="Geneva"/>
          <w:color w:val="000000"/>
          <w:sz w:val="28"/>
          <w:szCs w:val="28"/>
        </w:rPr>
        <w:t>treatment which</w:t>
      </w:r>
      <w:proofErr w:type="gramEnd"/>
      <w:r w:rsidRPr="00051E67">
        <w:rPr>
          <w:rFonts w:ascii="Geneva" w:eastAsia="Times New Roman" w:hAnsi="Geneva"/>
          <w:color w:val="000000"/>
          <w:sz w:val="28"/>
          <w:szCs w:val="28"/>
        </w:rPr>
        <w:t xml:space="preserve"> is DMSA which is a product that flushes out all heavy metals including the good ones.  This is why it has to be done slowly.  The DMSA has certain nutrients that bind to heavy metals and flush them out.  Lead stays in bone for up to 14 years so I will have it in the bones for some time.  </w:t>
      </w:r>
      <w:r w:rsidRPr="00051E67">
        <w:rPr>
          <w:rFonts w:ascii="Geneva" w:eastAsia="Times New Roman" w:hAnsi="Geneva"/>
          <w:color w:val="000000"/>
          <w:sz w:val="28"/>
          <w:szCs w:val="28"/>
        </w:rPr>
        <w:br/>
        <w:t>However, it usually clears the blood and organs in weeks to months. </w:t>
      </w:r>
      <w:r w:rsidRPr="00051E67">
        <w:rPr>
          <w:rFonts w:ascii="Geneva" w:eastAsia="Times New Roman" w:hAnsi="Geneva"/>
          <w:color w:val="000000"/>
          <w:sz w:val="28"/>
          <w:szCs w:val="28"/>
        </w:rPr>
        <w:br/>
        <w:t xml:space="preserve">I will let you know if I see improvement in my overall ST as I go </w:t>
      </w:r>
      <w:r w:rsidRPr="00051E67">
        <w:rPr>
          <w:rFonts w:ascii="Geneva" w:eastAsia="Times New Roman" w:hAnsi="Geneva"/>
          <w:color w:val="000000"/>
          <w:sz w:val="28"/>
          <w:szCs w:val="28"/>
        </w:rPr>
        <w:lastRenderedPageBreak/>
        <w:t>through the treatment.  Hopefully something will get better.”</w:t>
      </w:r>
      <w:r w:rsidRPr="00051E67">
        <w:rPr>
          <w:rFonts w:ascii="Geneva" w:eastAsia="Times New Roman" w:hAnsi="Geneva"/>
          <w:color w:val="000000"/>
          <w:sz w:val="28"/>
          <w:szCs w:val="28"/>
        </w:rPr>
        <w:br/>
      </w:r>
      <w:r w:rsidRPr="00051E67">
        <w:rPr>
          <w:rFonts w:ascii="Geneva" w:eastAsia="Times New Roman" w:hAnsi="Geneva"/>
          <w:color w:val="000000"/>
          <w:sz w:val="28"/>
          <w:szCs w:val="28"/>
        </w:rPr>
        <w:br/>
      </w:r>
      <w:r w:rsidRPr="00051E67">
        <w:rPr>
          <w:rFonts w:ascii="Geneva" w:eastAsia="Times New Roman" w:hAnsi="Geneva"/>
          <w:color w:val="000000"/>
          <w:sz w:val="24"/>
          <w:szCs w:val="24"/>
        </w:rPr>
        <w:t xml:space="preserve">Update </w:t>
      </w:r>
      <w:proofErr w:type="spellStart"/>
      <w:r w:rsidRPr="00051E67">
        <w:rPr>
          <w:rFonts w:ascii="Geneva" w:eastAsia="Times New Roman" w:hAnsi="Geneva"/>
          <w:color w:val="000000"/>
          <w:sz w:val="24"/>
          <w:szCs w:val="24"/>
        </w:rPr>
        <w:t>cont</w:t>
      </w:r>
      <w:proofErr w:type="spellEnd"/>
      <w:r w:rsidRPr="00051E67">
        <w:rPr>
          <w:rFonts w:ascii="Geneva" w:eastAsia="Times New Roman" w:hAnsi="Geneva"/>
          <w:color w:val="000000"/>
          <w:sz w:val="24"/>
          <w:szCs w:val="24"/>
        </w:rPr>
        <w:t xml:space="preserve">: I want to thank all of you who voted in the Pepsi scholarship contest. When it was done there were over 200 groups with more votes than STRC, but we did our best. Before it ended, I got an email from some goofy outfit offering to generate 9 million votes if I paid them $500.00. I hit the delete button. I do need to get someone trained with an eye on eventually turning this work over to someone and expanding the work, but this can’t be done without funding – a grant, scholarship, endowment – so I covet your prayers and support to this end. There is so much funding available from corporations, family foundations, </w:t>
      </w:r>
      <w:proofErr w:type="spellStart"/>
      <w:r w:rsidRPr="00051E67">
        <w:rPr>
          <w:rFonts w:ascii="Geneva" w:eastAsia="Times New Roman" w:hAnsi="Geneva"/>
          <w:color w:val="000000"/>
          <w:sz w:val="24"/>
          <w:szCs w:val="24"/>
        </w:rPr>
        <w:t>etc</w:t>
      </w:r>
      <w:proofErr w:type="spellEnd"/>
      <w:r w:rsidRPr="00051E67">
        <w:rPr>
          <w:rFonts w:ascii="Geneva" w:eastAsia="Times New Roman" w:hAnsi="Geneva"/>
          <w:color w:val="000000"/>
          <w:sz w:val="24"/>
          <w:szCs w:val="24"/>
        </w:rPr>
        <w:t>, and while it’s easy raising money for cancer, AIDS and other well known groups, no one but those of us in the “in-crowd” know about or understand S.T. and the way it utterly devastates a life. So as we all spread the word, share testimonials and reach out to those who might be willing to help, I know there will be a solution. Thanks again!</w:t>
      </w:r>
      <w:r w:rsidRPr="00051E67">
        <w:rPr>
          <w:rFonts w:ascii="Geneva" w:eastAsia="Times New Roman" w:hAnsi="Geneva"/>
          <w:color w:val="000000"/>
          <w:sz w:val="24"/>
          <w:szCs w:val="24"/>
        </w:rPr>
        <w:br/>
        <w:t xml:space="preserve">That’s about all the clinic news. On a personal note, about 6 weeks ago I was asked to join our praise music team at church as full time drummer. It’s SO much fun! I’m trying to get a decent video done that I can post on </w:t>
      </w:r>
      <w:proofErr w:type="spellStart"/>
      <w:r w:rsidRPr="00051E67">
        <w:rPr>
          <w:rFonts w:ascii="Geneva" w:eastAsia="Times New Roman" w:hAnsi="Geneva"/>
          <w:color w:val="000000"/>
          <w:sz w:val="24"/>
          <w:szCs w:val="24"/>
        </w:rPr>
        <w:t>youtube</w:t>
      </w:r>
      <w:proofErr w:type="spellEnd"/>
      <w:r w:rsidRPr="00051E67">
        <w:rPr>
          <w:rFonts w:ascii="Geneva" w:eastAsia="Times New Roman" w:hAnsi="Geneva"/>
          <w:color w:val="000000"/>
          <w:sz w:val="24"/>
          <w:szCs w:val="24"/>
        </w:rPr>
        <w:t xml:space="preserve"> and will send you the link when I get it. </w:t>
      </w:r>
      <w:r w:rsidRPr="00051E67">
        <w:rPr>
          <w:rFonts w:ascii="Geneva" w:eastAsia="Times New Roman" w:hAnsi="Geneva"/>
          <w:color w:val="000000"/>
          <w:sz w:val="24"/>
          <w:szCs w:val="24"/>
        </w:rPr>
        <w:br/>
        <w:t>My prayers are with all of you. Remember not to over-do the stretches – less is more; if you are too aggressive, your body will over-react with too much spasm and discomfort, so easy does it. And military is KEY to elongating those muscles in the back of the </w:t>
      </w:r>
      <w:r w:rsidRPr="00051E67">
        <w:rPr>
          <w:rFonts w:ascii="Geneva" w:eastAsia="Times New Roman" w:hAnsi="Geneva"/>
          <w:color w:val="000000"/>
          <w:sz w:val="24"/>
          <w:szCs w:val="24"/>
          <w:u w:val="single"/>
        </w:rPr>
        <w:t>head</w:t>
      </w:r>
      <w:r w:rsidRPr="00051E67">
        <w:rPr>
          <w:rFonts w:ascii="Geneva" w:eastAsia="Times New Roman" w:hAnsi="Geneva"/>
          <w:color w:val="000000"/>
          <w:sz w:val="24"/>
          <w:szCs w:val="24"/>
        </w:rPr>
        <w:t>; that’s what will eventually give you control over the symptoms. Love to all, Abbie</w:t>
      </w:r>
      <w:r w:rsidRPr="00051E67">
        <w:rPr>
          <w:rFonts w:ascii="Geneva" w:eastAsia="Times New Roman" w:hAnsi="Geneva"/>
          <w:color w:val="000000"/>
          <w:sz w:val="24"/>
          <w:szCs w:val="24"/>
        </w:rPr>
        <w:br/>
      </w:r>
      <w:r w:rsidRPr="00051E67">
        <w:rPr>
          <w:rFonts w:ascii="Geneva" w:eastAsia="Times New Roman" w:hAnsi="Geneva"/>
          <w:color w:val="000000"/>
          <w:sz w:val="20"/>
        </w:rPr>
        <w:t>-- </w:t>
      </w:r>
      <w:r w:rsidRPr="00051E67">
        <w:rPr>
          <w:rFonts w:ascii="Geneva" w:eastAsia="Times New Roman" w:hAnsi="Geneva"/>
          <w:color w:val="000000"/>
          <w:sz w:val="20"/>
        </w:rPr>
        <w:br/>
      </w:r>
    </w:p>
    <w:p w:rsidR="0051083D" w:rsidRDefault="0051083D"/>
    <w:sectPr w:rsidR="005108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67"/>
    <w:rsid w:val="00051E67"/>
    <w:rsid w:val="0051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1E67"/>
  </w:style>
  <w:style w:type="character" w:styleId="Hyperlink">
    <w:name w:val="Hyperlink"/>
    <w:basedOn w:val="DefaultParagraphFont"/>
    <w:uiPriority w:val="99"/>
    <w:semiHidden/>
    <w:unhideWhenUsed/>
    <w:rsid w:val="00051E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1E67"/>
  </w:style>
  <w:style w:type="character" w:styleId="Hyperlink">
    <w:name w:val="Hyperlink"/>
    <w:basedOn w:val="DefaultParagraphFont"/>
    <w:uiPriority w:val="99"/>
    <w:semiHidden/>
    <w:unhideWhenUsed/>
    <w:rsid w:val="00051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16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3275</Characters>
  <Application>Microsoft Macintosh Word</Application>
  <DocSecurity>0</DocSecurity>
  <Lines>27</Lines>
  <Paragraphs>7</Paragraphs>
  <ScaleCrop>false</ScaleCrop>
  <Company>S.T.R.C.,Inc.</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2018-04-30T20:20:00Z</dcterms:created>
  <dcterms:modified xsi:type="dcterms:W3CDTF">2018-04-30T20:21:00Z</dcterms:modified>
</cp:coreProperties>
</file>